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FAC" w:rsidRDefault="00CE6FAC" w:rsidP="00CE6FAC">
      <w:pPr>
        <w:pStyle w:val="Standar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TURISTIČKA ZAJEDNICA OPĆINE GARČIN</w:t>
      </w:r>
    </w:p>
    <w:p w:rsidR="00CE6FAC" w:rsidRDefault="00CE6FAC" w:rsidP="00CE6FAC">
      <w:pPr>
        <w:pStyle w:val="Standard"/>
      </w:pPr>
      <w:r>
        <w:t>Kralja Tomislava 92, Garčin, 35212 Garčin</w:t>
      </w:r>
    </w:p>
    <w:p w:rsidR="00CE6FAC" w:rsidRDefault="00CE6FAC" w:rsidP="00CE6FAC">
      <w:pPr>
        <w:pStyle w:val="Standard"/>
      </w:pPr>
      <w:r>
        <w:t>OIB:46811414476    MB:04980271    šifra djelatnosti:94.11</w:t>
      </w:r>
    </w:p>
    <w:p w:rsidR="00CE6FAC" w:rsidRDefault="00CE6FAC" w:rsidP="00CE6FAC">
      <w:pPr>
        <w:pStyle w:val="Standard"/>
      </w:pPr>
      <w:r>
        <w:t>IBAN: HR3123900011101054170</w:t>
      </w:r>
    </w:p>
    <w:p w:rsidR="00CE6FAC" w:rsidRDefault="00CE6FAC" w:rsidP="00CE6FAC">
      <w:pPr>
        <w:pStyle w:val="Standard"/>
      </w:pPr>
      <w:r>
        <w:t xml:space="preserve">e-mail: </w:t>
      </w:r>
      <w:r>
        <w:rPr>
          <w:b/>
          <w:bCs/>
        </w:rPr>
        <w:t>tzo.garcin@gmail.com</w:t>
      </w:r>
    </w:p>
    <w:p w:rsidR="00CE6FAC" w:rsidRDefault="00CE6FAC" w:rsidP="00CE6FAC"/>
    <w:p w:rsidR="00CE6FAC" w:rsidRDefault="00CE6FAC" w:rsidP="00CE6FAC"/>
    <w:p w:rsidR="00CE6FAC" w:rsidRDefault="00CE6FAC" w:rsidP="00CE6FAC"/>
    <w:p w:rsidR="00CE6FAC" w:rsidRDefault="00CE6FAC" w:rsidP="00CE6FAC"/>
    <w:p w:rsidR="00CE6FAC" w:rsidRDefault="00CE6FAC" w:rsidP="00CE6FAC"/>
    <w:p w:rsidR="00CE6FAC" w:rsidRDefault="00CE6FAC" w:rsidP="00CE6FAC"/>
    <w:p w:rsidR="00CE6FAC" w:rsidRPr="00EB1295" w:rsidRDefault="00CE6FAC" w:rsidP="00CE6FAC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 xml:space="preserve">IZVJEŠĆE O RADU TURISTIČKOG VIJEĆA TURISTIČKE ZAJEDNICE </w:t>
      </w:r>
      <w:r w:rsidRPr="00EB1295">
        <w:rPr>
          <w:rFonts w:ascii="Arial" w:hAnsi="Arial" w:cs="Arial"/>
          <w:b/>
          <w:i/>
          <w:sz w:val="32"/>
          <w:szCs w:val="32"/>
        </w:rPr>
        <w:t>OPĆINE GARČIN</w:t>
      </w:r>
    </w:p>
    <w:p w:rsidR="00CE6FAC" w:rsidRDefault="00CE6FAC" w:rsidP="00CE6FAC">
      <w:pPr>
        <w:jc w:val="center"/>
        <w:rPr>
          <w:b/>
          <w:i/>
          <w:sz w:val="32"/>
          <w:szCs w:val="32"/>
        </w:rPr>
      </w:pPr>
    </w:p>
    <w:p w:rsidR="00CE6FAC" w:rsidRDefault="00CE6FAC" w:rsidP="00CE6FAC">
      <w:pPr>
        <w:jc w:val="center"/>
        <w:rPr>
          <w:b/>
          <w:i/>
          <w:sz w:val="32"/>
          <w:szCs w:val="32"/>
        </w:rPr>
      </w:pPr>
    </w:p>
    <w:p w:rsidR="00CE6FAC" w:rsidRDefault="00CE6FAC" w:rsidP="00CE6FAC">
      <w:pPr>
        <w:jc w:val="center"/>
        <w:rPr>
          <w:b/>
          <w:i/>
          <w:sz w:val="32"/>
          <w:szCs w:val="32"/>
        </w:rPr>
      </w:pPr>
    </w:p>
    <w:p w:rsidR="00CE6FAC" w:rsidRDefault="00CE6FAC" w:rsidP="00CE6FAC">
      <w:pPr>
        <w:jc w:val="center"/>
        <w:rPr>
          <w:b/>
          <w:i/>
          <w:sz w:val="32"/>
          <w:szCs w:val="32"/>
        </w:rPr>
      </w:pPr>
    </w:p>
    <w:p w:rsidR="00CE6FAC" w:rsidRDefault="00CE6FAC" w:rsidP="00CE6FAC">
      <w:pPr>
        <w:jc w:val="center"/>
        <w:rPr>
          <w:b/>
          <w:i/>
          <w:sz w:val="32"/>
          <w:szCs w:val="32"/>
        </w:rPr>
      </w:pPr>
    </w:p>
    <w:p w:rsidR="00CE6FAC" w:rsidRDefault="00CE6FAC" w:rsidP="00CE6FAC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EB1295">
        <w:rPr>
          <w:rFonts w:ascii="Arial" w:hAnsi="Arial" w:cs="Arial"/>
          <w:b/>
          <w:i/>
          <w:sz w:val="32"/>
          <w:szCs w:val="32"/>
        </w:rPr>
        <w:t>ZA 20</w:t>
      </w:r>
      <w:r w:rsidR="00D624EC">
        <w:rPr>
          <w:rFonts w:ascii="Arial" w:hAnsi="Arial" w:cs="Arial"/>
          <w:b/>
          <w:i/>
          <w:sz w:val="32"/>
          <w:szCs w:val="32"/>
        </w:rPr>
        <w:t>21</w:t>
      </w:r>
      <w:r w:rsidRPr="00EB1295">
        <w:rPr>
          <w:rFonts w:ascii="Arial" w:hAnsi="Arial" w:cs="Arial"/>
          <w:b/>
          <w:i/>
          <w:sz w:val="32"/>
          <w:szCs w:val="32"/>
        </w:rPr>
        <w:t>. GODINU</w:t>
      </w:r>
    </w:p>
    <w:p w:rsidR="00CE6FAC" w:rsidRPr="00CE3ABA" w:rsidRDefault="00D624EC" w:rsidP="00CE6FAC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usvojeno na _6</w:t>
      </w:r>
      <w:r w:rsidR="00CE6FAC">
        <w:rPr>
          <w:rFonts w:ascii="Arial" w:hAnsi="Arial" w:cs="Arial"/>
          <w:b/>
          <w:i/>
          <w:sz w:val="24"/>
          <w:szCs w:val="24"/>
        </w:rPr>
        <w:t>_.redovnoj sjednici Skupštine Turističke zaje</w:t>
      </w:r>
      <w:r>
        <w:rPr>
          <w:rFonts w:ascii="Arial" w:hAnsi="Arial" w:cs="Arial"/>
          <w:b/>
          <w:i/>
          <w:sz w:val="24"/>
          <w:szCs w:val="24"/>
        </w:rPr>
        <w:t>dnice općine Garčin, dana 26</w:t>
      </w:r>
      <w:r w:rsidR="00CB58BB">
        <w:rPr>
          <w:rFonts w:ascii="Arial" w:hAnsi="Arial" w:cs="Arial"/>
          <w:b/>
          <w:i/>
          <w:sz w:val="24"/>
          <w:szCs w:val="24"/>
        </w:rPr>
        <w:t xml:space="preserve">. veljače </w:t>
      </w:r>
      <w:r>
        <w:rPr>
          <w:rFonts w:ascii="Arial" w:hAnsi="Arial" w:cs="Arial"/>
          <w:b/>
          <w:i/>
          <w:sz w:val="24"/>
          <w:szCs w:val="24"/>
        </w:rPr>
        <w:t>2022</w:t>
      </w:r>
      <w:r w:rsidR="00CE6FAC">
        <w:rPr>
          <w:rFonts w:ascii="Arial" w:hAnsi="Arial" w:cs="Arial"/>
          <w:b/>
          <w:i/>
          <w:sz w:val="24"/>
          <w:szCs w:val="24"/>
        </w:rPr>
        <w:t>.g.</w:t>
      </w:r>
    </w:p>
    <w:p w:rsidR="000707C9" w:rsidRDefault="000707C9"/>
    <w:p w:rsidR="00CE6FAC" w:rsidRDefault="00CE6FAC"/>
    <w:p w:rsidR="00CE6FAC" w:rsidRDefault="00CE6FAC"/>
    <w:p w:rsidR="00CE6FAC" w:rsidRDefault="00CE6FAC"/>
    <w:p w:rsidR="00CE6FAC" w:rsidRDefault="00CE6FAC"/>
    <w:p w:rsidR="00CE6FAC" w:rsidRDefault="00CE6FAC"/>
    <w:p w:rsidR="00CE6FAC" w:rsidRDefault="00CE6FAC"/>
    <w:p w:rsidR="00CE6FAC" w:rsidRDefault="00CE6FAC"/>
    <w:p w:rsidR="00CE6FAC" w:rsidRDefault="00CE6FAC"/>
    <w:p w:rsidR="00CE6FAC" w:rsidRDefault="00CE6FAC"/>
    <w:p w:rsidR="00CE6FAC" w:rsidRPr="00CE6FAC" w:rsidRDefault="00CE6FAC">
      <w:pPr>
        <w:rPr>
          <w:sz w:val="24"/>
          <w:szCs w:val="24"/>
        </w:rPr>
      </w:pPr>
      <w:r w:rsidRPr="00CE6FAC">
        <w:rPr>
          <w:sz w:val="24"/>
          <w:szCs w:val="24"/>
        </w:rPr>
        <w:lastRenderedPageBreak/>
        <w:t>Na osnovu čl. 23 Statuta Turističke zajednice Općine Garčin, Turističko vijeće podnosi</w:t>
      </w:r>
    </w:p>
    <w:p w:rsidR="00CE6FAC" w:rsidRDefault="00CE6FAC"/>
    <w:p w:rsidR="00CE6FAC" w:rsidRDefault="00CE6FAC" w:rsidP="00CE6FAC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 xml:space="preserve">IZVJEŠĆE O RADU TURISTIČKOG VIJEĆA TURISTIČKE ZAJEDNICE </w:t>
      </w:r>
      <w:r w:rsidRPr="00EB1295">
        <w:rPr>
          <w:rFonts w:ascii="Arial" w:hAnsi="Arial" w:cs="Arial"/>
          <w:b/>
          <w:i/>
          <w:sz w:val="32"/>
          <w:szCs w:val="32"/>
        </w:rPr>
        <w:t>OPĆINE GARČIN</w:t>
      </w:r>
      <w:r w:rsidR="00D624EC">
        <w:rPr>
          <w:rFonts w:ascii="Arial" w:hAnsi="Arial" w:cs="Arial"/>
          <w:b/>
          <w:i/>
          <w:sz w:val="32"/>
          <w:szCs w:val="32"/>
        </w:rPr>
        <w:t xml:space="preserve"> za 2021</w:t>
      </w:r>
      <w:r>
        <w:rPr>
          <w:rFonts w:ascii="Arial" w:hAnsi="Arial" w:cs="Arial"/>
          <w:b/>
          <w:i/>
          <w:sz w:val="32"/>
          <w:szCs w:val="32"/>
        </w:rPr>
        <w:t>.g.</w:t>
      </w:r>
    </w:p>
    <w:p w:rsidR="00CE6FAC" w:rsidRDefault="00CE6FAC" w:rsidP="00E95642">
      <w:pPr>
        <w:rPr>
          <w:rFonts w:ascii="Arial" w:hAnsi="Arial" w:cs="Arial"/>
          <w:sz w:val="32"/>
          <w:szCs w:val="32"/>
        </w:rPr>
      </w:pPr>
    </w:p>
    <w:p w:rsidR="00E95642" w:rsidRDefault="00E95642" w:rsidP="00E9564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Članovi Turističkog vijeća </w:t>
      </w:r>
      <w:r w:rsidR="00D624EC">
        <w:rPr>
          <w:rFonts w:cstheme="minorHAnsi"/>
          <w:sz w:val="24"/>
          <w:szCs w:val="24"/>
        </w:rPr>
        <w:t>Turisti</w:t>
      </w:r>
      <w:r w:rsidR="005B7431">
        <w:rPr>
          <w:rFonts w:cstheme="minorHAnsi"/>
          <w:sz w:val="24"/>
          <w:szCs w:val="24"/>
        </w:rPr>
        <w:t>čke zajednice Općine Garčin su sljedeći</w:t>
      </w:r>
      <w:r w:rsidR="00D624EC">
        <w:rPr>
          <w:rFonts w:cstheme="minorHAnsi"/>
          <w:sz w:val="24"/>
          <w:szCs w:val="24"/>
        </w:rPr>
        <w:t>:</w:t>
      </w:r>
    </w:p>
    <w:p w:rsidR="00E95642" w:rsidRDefault="00E95642" w:rsidP="00E95642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b/>
          <w:kern w:val="3"/>
          <w:sz w:val="24"/>
          <w:szCs w:val="24"/>
          <w:lang w:eastAsia="zh-CN" w:bidi="hi-IN"/>
        </w:rPr>
      </w:pPr>
      <w:r w:rsidRPr="00E95642">
        <w:rPr>
          <w:rFonts w:ascii="Times New Roman" w:eastAsia="SimSun" w:hAnsi="Times New Roman" w:cs="Arial"/>
          <w:b/>
          <w:kern w:val="3"/>
          <w:sz w:val="24"/>
          <w:szCs w:val="24"/>
          <w:lang w:eastAsia="zh-CN" w:bidi="hi-IN"/>
        </w:rPr>
        <w:t>Mato Grgić – kao predsjednik Skupštine i turističkog Vijeća</w:t>
      </w:r>
    </w:p>
    <w:p w:rsidR="00D624EC" w:rsidRPr="00D624EC" w:rsidRDefault="00D624EC" w:rsidP="00D624EC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eastAsia="SimSun" w:cs="Arial"/>
          <w:color w:val="000000"/>
          <w:sz w:val="24"/>
          <w:szCs w:val="24"/>
          <w:lang w:eastAsia="zh-CN" w:bidi="hi-IN"/>
        </w:rPr>
      </w:pPr>
      <w:r w:rsidRPr="00D624EC">
        <w:rPr>
          <w:rFonts w:eastAsia="SimSun" w:cs="Arial"/>
          <w:color w:val="000000"/>
          <w:sz w:val="24"/>
          <w:szCs w:val="24"/>
          <w:lang w:eastAsia="zh-CN" w:bidi="hi-IN"/>
        </w:rPr>
        <w:t>Nada Špehar –kao član</w:t>
      </w:r>
    </w:p>
    <w:p w:rsidR="00D624EC" w:rsidRPr="00D624EC" w:rsidRDefault="00D624EC" w:rsidP="00D624EC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eastAsia="SimSun" w:cs="Arial"/>
          <w:color w:val="000000"/>
          <w:sz w:val="24"/>
          <w:szCs w:val="24"/>
          <w:lang w:eastAsia="zh-CN" w:bidi="hi-IN"/>
        </w:rPr>
      </w:pPr>
      <w:r w:rsidRPr="00D624EC">
        <w:rPr>
          <w:rFonts w:eastAsia="SimSun" w:cs="Arial"/>
          <w:color w:val="000000"/>
          <w:sz w:val="24"/>
          <w:szCs w:val="24"/>
          <w:lang w:eastAsia="zh-CN" w:bidi="hi-IN"/>
        </w:rPr>
        <w:t>Blaženka Trabalko – kao član</w:t>
      </w:r>
    </w:p>
    <w:p w:rsidR="00D624EC" w:rsidRPr="00D624EC" w:rsidRDefault="00D624EC" w:rsidP="00D624EC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eastAsia="SimSun" w:cs="Arial"/>
          <w:color w:val="000000"/>
          <w:sz w:val="24"/>
          <w:szCs w:val="24"/>
          <w:lang w:eastAsia="zh-CN" w:bidi="hi-IN"/>
        </w:rPr>
      </w:pPr>
      <w:r w:rsidRPr="00D624EC">
        <w:rPr>
          <w:rFonts w:eastAsia="SimSun" w:cs="Arial"/>
          <w:color w:val="000000"/>
          <w:sz w:val="24"/>
          <w:szCs w:val="24"/>
          <w:lang w:eastAsia="zh-CN" w:bidi="hi-IN"/>
        </w:rPr>
        <w:t>Zvonko Vidaković – kao član</w:t>
      </w:r>
    </w:p>
    <w:p w:rsidR="00D624EC" w:rsidRPr="00D624EC" w:rsidRDefault="00D624EC" w:rsidP="00D624EC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eastAsia="SimSun" w:cs="Arial"/>
          <w:color w:val="000000"/>
          <w:sz w:val="24"/>
          <w:szCs w:val="24"/>
          <w:lang w:eastAsia="zh-CN" w:bidi="hi-IN"/>
        </w:rPr>
      </w:pPr>
      <w:r w:rsidRPr="00D624EC">
        <w:rPr>
          <w:rFonts w:eastAsia="SimSun" w:cs="Arial"/>
          <w:color w:val="000000"/>
          <w:sz w:val="24"/>
          <w:szCs w:val="24"/>
          <w:lang w:eastAsia="zh-CN" w:bidi="hi-IN"/>
        </w:rPr>
        <w:t>Ivo Jerković – kao član</w:t>
      </w:r>
    </w:p>
    <w:p w:rsidR="00D624EC" w:rsidRPr="00D624EC" w:rsidRDefault="00D624EC" w:rsidP="00D624EC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eastAsia="SimSun" w:cs="Arial"/>
          <w:color w:val="000000"/>
          <w:sz w:val="24"/>
          <w:szCs w:val="24"/>
          <w:lang w:eastAsia="zh-CN" w:bidi="hi-IN"/>
        </w:rPr>
      </w:pPr>
      <w:r w:rsidRPr="00D624EC">
        <w:rPr>
          <w:rFonts w:eastAsia="SimSun" w:cs="Arial"/>
          <w:color w:val="000000"/>
          <w:sz w:val="24"/>
          <w:szCs w:val="24"/>
          <w:lang w:eastAsia="zh-CN" w:bidi="hi-IN"/>
        </w:rPr>
        <w:t>Dubravka Jerković – kao član</w:t>
      </w:r>
    </w:p>
    <w:p w:rsidR="00D624EC" w:rsidRPr="00D624EC" w:rsidRDefault="00D624EC" w:rsidP="00D624EC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eastAsia="SimSun" w:cs="Arial"/>
          <w:color w:val="000000"/>
          <w:sz w:val="24"/>
          <w:szCs w:val="24"/>
          <w:lang w:eastAsia="zh-CN" w:bidi="hi-IN"/>
        </w:rPr>
      </w:pPr>
      <w:r w:rsidRPr="00D624EC">
        <w:rPr>
          <w:rFonts w:eastAsia="SimSun" w:cs="Arial"/>
          <w:color w:val="000000"/>
          <w:sz w:val="24"/>
          <w:szCs w:val="24"/>
          <w:lang w:eastAsia="zh-CN" w:bidi="hi-IN"/>
        </w:rPr>
        <w:t>Ilija Maoduš – kao član</w:t>
      </w:r>
    </w:p>
    <w:p w:rsidR="00D624EC" w:rsidRPr="00D624EC" w:rsidRDefault="00D624EC" w:rsidP="00D624EC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eastAsia="SimSun" w:cs="Arial"/>
          <w:color w:val="000000"/>
          <w:sz w:val="24"/>
          <w:szCs w:val="24"/>
          <w:lang w:eastAsia="zh-CN" w:bidi="hi-IN"/>
        </w:rPr>
      </w:pPr>
      <w:r w:rsidRPr="00D624EC">
        <w:rPr>
          <w:rFonts w:eastAsia="SimSun" w:cs="Arial"/>
          <w:color w:val="000000"/>
          <w:sz w:val="24"/>
          <w:szCs w:val="24"/>
          <w:lang w:eastAsia="zh-CN" w:bidi="hi-IN"/>
        </w:rPr>
        <w:t>Milan Vitas – kao član</w:t>
      </w:r>
    </w:p>
    <w:p w:rsidR="00D624EC" w:rsidRDefault="00D624EC" w:rsidP="00E95642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eastAsia="SimSun" w:cs="Arial"/>
          <w:color w:val="000000"/>
          <w:sz w:val="24"/>
          <w:szCs w:val="24"/>
          <w:lang w:eastAsia="zh-CN" w:bidi="hi-IN"/>
        </w:rPr>
      </w:pPr>
      <w:r w:rsidRPr="00D624EC">
        <w:rPr>
          <w:rFonts w:eastAsia="SimSun" w:cs="Arial"/>
          <w:color w:val="000000"/>
          <w:sz w:val="24"/>
          <w:szCs w:val="24"/>
          <w:lang w:eastAsia="zh-CN" w:bidi="hi-IN"/>
        </w:rPr>
        <w:t>Anja Galović – kao član</w:t>
      </w:r>
    </w:p>
    <w:p w:rsidR="00D624EC" w:rsidRPr="00D624EC" w:rsidRDefault="00D624EC" w:rsidP="00D624EC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eastAsia="SimSun" w:cs="Arial"/>
          <w:color w:val="000000"/>
          <w:sz w:val="24"/>
          <w:szCs w:val="24"/>
          <w:lang w:eastAsia="zh-CN" w:bidi="hi-IN"/>
        </w:rPr>
      </w:pPr>
    </w:p>
    <w:p w:rsidR="001807F3" w:rsidRDefault="001807F3" w:rsidP="00E9564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Vijeće se u tom s</w:t>
      </w:r>
      <w:r w:rsidR="00D624EC">
        <w:rPr>
          <w:rFonts w:cstheme="minorHAnsi"/>
          <w:sz w:val="24"/>
          <w:szCs w:val="24"/>
        </w:rPr>
        <w:t>azivu sastalo 3 puta u toku 2021</w:t>
      </w:r>
      <w:r>
        <w:rPr>
          <w:rFonts w:cstheme="minorHAnsi"/>
          <w:sz w:val="24"/>
          <w:szCs w:val="24"/>
        </w:rPr>
        <w:t>.g. radi donošenja akata i prijedloga Skupštini Turističke zajednice Općine Garčin.</w:t>
      </w:r>
    </w:p>
    <w:p w:rsidR="005B221F" w:rsidRDefault="00D624EC" w:rsidP="005B221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Sl</w:t>
      </w:r>
      <w:r w:rsidR="005B221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jedeće su sjednice Vijeća koje su održane u novom sazivu:</w:t>
      </w:r>
    </w:p>
    <w:p w:rsidR="005B221F" w:rsidRDefault="005B221F" w:rsidP="005B221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5B221F" w:rsidRPr="00D624EC" w:rsidRDefault="00D624EC" w:rsidP="00D624EC">
      <w:pPr>
        <w:pStyle w:val="Standard"/>
        <w:numPr>
          <w:ilvl w:val="0"/>
          <w:numId w:val="5"/>
        </w:numPr>
        <w:rPr>
          <w:bCs/>
        </w:rPr>
      </w:pPr>
      <w:r>
        <w:rPr>
          <w:bCs/>
        </w:rPr>
        <w:t>3. redovna sjednica Vijeća Turističke zajednice O</w:t>
      </w:r>
      <w:r w:rsidRPr="00D624EC">
        <w:rPr>
          <w:bCs/>
        </w:rPr>
        <w:t xml:space="preserve">pćine Garčin </w:t>
      </w:r>
      <w:r>
        <w:rPr>
          <w:bCs/>
        </w:rPr>
        <w:t xml:space="preserve">                         održana</w:t>
      </w:r>
      <w:r w:rsidRPr="00D624EC">
        <w:rPr>
          <w:bCs/>
        </w:rPr>
        <w:t xml:space="preserve"> 26.veljače 2021., sa početkom u 18.00h</w:t>
      </w:r>
      <w:r>
        <w:rPr>
          <w:bCs/>
        </w:rPr>
        <w:t xml:space="preserve"> </w:t>
      </w:r>
      <w:r w:rsidRPr="00D624EC">
        <w:rPr>
          <w:bCs/>
        </w:rPr>
        <w:t>elektronskim putem</w:t>
      </w:r>
      <w:r>
        <w:rPr>
          <w:bCs/>
        </w:rPr>
        <w:t xml:space="preserve">, </w:t>
      </w:r>
      <w:r w:rsidR="005B221F" w:rsidRPr="00D624EC">
        <w:rPr>
          <w:bCs/>
        </w:rPr>
        <w:t xml:space="preserve">sa </w:t>
      </w:r>
      <w:r>
        <w:t>sl</w:t>
      </w:r>
      <w:r w:rsidR="005B221F">
        <w:t>jedećim dnevnim redom:</w:t>
      </w:r>
    </w:p>
    <w:p w:rsidR="005B221F" w:rsidRDefault="005B221F" w:rsidP="005B221F">
      <w:pPr>
        <w:pStyle w:val="Standard"/>
      </w:pPr>
    </w:p>
    <w:p w:rsidR="00D624EC" w:rsidRPr="00D624EC" w:rsidRDefault="00D624EC" w:rsidP="00D624EC">
      <w:pPr>
        <w:pStyle w:val="ListParagraph"/>
        <w:numPr>
          <w:ilvl w:val="0"/>
          <w:numId w:val="14"/>
        </w:numPr>
        <w:autoSpaceDN w:val="0"/>
        <w:spacing w:line="240" w:lineRule="auto"/>
        <w:contextualSpacing w:val="0"/>
        <w:rPr>
          <w:rFonts w:eastAsia="Andale Sans UI" w:cs="Tahoma"/>
          <w:lang w:val="de-DE" w:eastAsia="ja-JP" w:bidi="fa-IR"/>
        </w:rPr>
      </w:pPr>
      <w:r w:rsidRPr="00D624EC">
        <w:rPr>
          <w:rFonts w:ascii="Calibri" w:eastAsia="Calibri" w:hAnsi="Calibri" w:cs="Times New Roman"/>
        </w:rPr>
        <w:t xml:space="preserve">Utvrđivanje stalnog verifikacijskog povjerenstva za prebrojavanje glasova sa elektronskih sjednica po </w:t>
      </w:r>
      <w:r w:rsidRPr="00D624EC">
        <w:rPr>
          <w:rFonts w:ascii="Calibri" w:eastAsia="Calibri" w:hAnsi="Calibri" w:cs="Times New Roman"/>
          <w:bCs/>
        </w:rPr>
        <w:t>Pravilniku o radu Vijeća TZ OG</w:t>
      </w:r>
    </w:p>
    <w:p w:rsidR="00D624EC" w:rsidRPr="00D624EC" w:rsidRDefault="00D624EC" w:rsidP="00D624EC">
      <w:pPr>
        <w:pStyle w:val="ListParagraph"/>
        <w:numPr>
          <w:ilvl w:val="0"/>
          <w:numId w:val="14"/>
        </w:numPr>
        <w:autoSpaceDN w:val="0"/>
        <w:spacing w:line="240" w:lineRule="auto"/>
        <w:contextualSpacing w:val="0"/>
        <w:rPr>
          <w:rFonts w:eastAsia="Andale Sans UI" w:cs="Tahoma"/>
          <w:lang w:val="de-DE" w:eastAsia="ja-JP" w:bidi="fa-IR"/>
        </w:rPr>
      </w:pPr>
      <w:r w:rsidRPr="00D624EC">
        <w:rPr>
          <w:rFonts w:ascii="Calibri" w:eastAsia="Calibri" w:hAnsi="Calibri" w:cs="Times New Roman"/>
          <w:sz w:val="24"/>
          <w:szCs w:val="24"/>
        </w:rPr>
        <w:t>Usvajanje Zapisnika sa 2. sjednice Vijeća TZ Općine Garčin</w:t>
      </w:r>
    </w:p>
    <w:p w:rsidR="00D624EC" w:rsidRPr="00D624EC" w:rsidRDefault="00D624EC" w:rsidP="00D624EC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D624EC">
        <w:rPr>
          <w:rFonts w:ascii="Calibri" w:eastAsia="Calibri" w:hAnsi="Calibri" w:cs="Times New Roman"/>
          <w:sz w:val="24"/>
          <w:szCs w:val="24"/>
        </w:rPr>
        <w:t>Prijedlog Izvješća o izvršenju programa rada TZ OG s financijskim izvješćem za 2020.g.</w:t>
      </w:r>
    </w:p>
    <w:p w:rsidR="00D624EC" w:rsidRPr="00D624EC" w:rsidRDefault="00D624EC" w:rsidP="00D624EC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D624EC">
        <w:rPr>
          <w:rFonts w:ascii="Calibri" w:eastAsia="Calibri" w:hAnsi="Calibri" w:cs="Times New Roman"/>
          <w:sz w:val="24"/>
          <w:szCs w:val="24"/>
        </w:rPr>
        <w:t>Prijedlog Izvješća o radu Vijeća Turističke zajednice Općine Garčin za 2020.g.</w:t>
      </w:r>
    </w:p>
    <w:p w:rsidR="00D624EC" w:rsidRPr="00D624EC" w:rsidRDefault="00D624EC" w:rsidP="00D624EC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D624EC">
        <w:rPr>
          <w:rFonts w:ascii="Calibri" w:eastAsia="Calibri" w:hAnsi="Calibri" w:cs="Times New Roman"/>
          <w:sz w:val="24"/>
          <w:szCs w:val="24"/>
        </w:rPr>
        <w:t>Analiza Adventa u Garčinu za razdoblje 28.11.2020. do 15.01.2021.</w:t>
      </w:r>
    </w:p>
    <w:p w:rsidR="00D624EC" w:rsidRPr="00D624EC" w:rsidRDefault="00D624EC" w:rsidP="00D624EC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D624EC">
        <w:rPr>
          <w:rFonts w:ascii="Calibri" w:eastAsia="Calibri" w:hAnsi="Calibri" w:cs="Times New Roman"/>
          <w:sz w:val="24"/>
          <w:szCs w:val="24"/>
        </w:rPr>
        <w:t>Plaćanje članarine dobrovoljnih članova TZ OG za 2020.g.</w:t>
      </w:r>
    </w:p>
    <w:p w:rsidR="00D624EC" w:rsidRPr="00D624EC" w:rsidRDefault="00D624EC" w:rsidP="00D624EC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D624EC">
        <w:rPr>
          <w:rFonts w:ascii="Calibri" w:eastAsia="Calibri" w:hAnsi="Calibri" w:cs="Times New Roman"/>
          <w:sz w:val="24"/>
          <w:szCs w:val="24"/>
        </w:rPr>
        <w:t>Sazivanje 2. Sjednice Skupštine TZ OG za 27.veljače 2021.</w:t>
      </w:r>
    </w:p>
    <w:p w:rsidR="005B221F" w:rsidRDefault="005B221F" w:rsidP="00D624EC">
      <w:pPr>
        <w:pStyle w:val="Standard"/>
        <w:rPr>
          <w:rFonts w:cstheme="minorHAnsi"/>
        </w:rPr>
      </w:pPr>
    </w:p>
    <w:p w:rsidR="005B221F" w:rsidRPr="00D624EC" w:rsidRDefault="00D624EC" w:rsidP="00D624EC">
      <w:pPr>
        <w:pStyle w:val="Standard"/>
        <w:numPr>
          <w:ilvl w:val="0"/>
          <w:numId w:val="5"/>
        </w:numPr>
        <w:rPr>
          <w:bCs/>
        </w:rPr>
      </w:pPr>
      <w:r w:rsidRPr="00D624EC">
        <w:rPr>
          <w:bCs/>
        </w:rPr>
        <w:t>4. redovne sjednice Vijeća Turističke zajednice općine Garčin                          održane 03. studenog 2021., sa početkom u 18.00h</w:t>
      </w:r>
      <w:r>
        <w:rPr>
          <w:bCs/>
        </w:rPr>
        <w:t xml:space="preserve"> </w:t>
      </w:r>
      <w:r w:rsidRPr="00D624EC">
        <w:rPr>
          <w:bCs/>
        </w:rPr>
        <w:t>elektronskim putem</w:t>
      </w:r>
      <w:r>
        <w:rPr>
          <w:bCs/>
        </w:rPr>
        <w:t xml:space="preserve"> </w:t>
      </w:r>
      <w:r w:rsidR="005B221F" w:rsidRPr="00D624EC">
        <w:rPr>
          <w:bCs/>
        </w:rPr>
        <w:t xml:space="preserve">sa </w:t>
      </w:r>
      <w:r>
        <w:t>sl</w:t>
      </w:r>
      <w:r w:rsidR="005B221F">
        <w:t>jedećim dnevnim redom:</w:t>
      </w:r>
    </w:p>
    <w:p w:rsidR="003C217B" w:rsidRDefault="003C217B" w:rsidP="003C217B">
      <w:pPr>
        <w:pStyle w:val="Standard"/>
        <w:ind w:left="1080"/>
      </w:pPr>
    </w:p>
    <w:p w:rsidR="00D624EC" w:rsidRPr="00D624EC" w:rsidRDefault="00D624EC" w:rsidP="00D624EC">
      <w:pPr>
        <w:numPr>
          <w:ilvl w:val="0"/>
          <w:numId w:val="15"/>
        </w:numPr>
        <w:autoSpaceDN w:val="0"/>
        <w:spacing w:line="244" w:lineRule="auto"/>
        <w:rPr>
          <w:rFonts w:ascii="Calibri" w:eastAsia="Calibri" w:hAnsi="Calibri" w:cs="Times New Roman"/>
          <w:sz w:val="24"/>
          <w:szCs w:val="24"/>
        </w:rPr>
      </w:pPr>
      <w:r>
        <w:t xml:space="preserve">    </w:t>
      </w:r>
      <w:r w:rsidRPr="00D624EC">
        <w:rPr>
          <w:rFonts w:ascii="Calibri" w:eastAsia="Calibri" w:hAnsi="Calibri" w:cs="Times New Roman"/>
          <w:sz w:val="24"/>
          <w:szCs w:val="24"/>
        </w:rPr>
        <w:t>Usvajanje Zapisnika sa 3. sjednice Vijeća TZ Općine Garčin</w:t>
      </w:r>
    </w:p>
    <w:p w:rsidR="00D624EC" w:rsidRPr="00D624EC" w:rsidRDefault="00D624EC" w:rsidP="00D624EC">
      <w:pPr>
        <w:widowControl w:val="0"/>
        <w:numPr>
          <w:ilvl w:val="0"/>
          <w:numId w:val="15"/>
        </w:numPr>
        <w:suppressAutoHyphens/>
        <w:autoSpaceDN w:val="0"/>
        <w:spacing w:after="0" w:line="244" w:lineRule="auto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D624EC">
        <w:rPr>
          <w:rFonts w:ascii="Calibri" w:eastAsia="Calibri" w:hAnsi="Calibri" w:cs="Times New Roman"/>
          <w:sz w:val="24"/>
          <w:szCs w:val="24"/>
        </w:rPr>
        <w:t>Prijedlog i donošenje Odluke o usvajanju Pravilnika o organizaciji i sistematizaciji radnih mjesta u TZ Općine Garčin</w:t>
      </w:r>
    </w:p>
    <w:p w:rsidR="00D624EC" w:rsidRPr="00D624EC" w:rsidRDefault="00D624EC" w:rsidP="00D624EC">
      <w:pPr>
        <w:widowControl w:val="0"/>
        <w:numPr>
          <w:ilvl w:val="0"/>
          <w:numId w:val="15"/>
        </w:numPr>
        <w:suppressAutoHyphens/>
        <w:autoSpaceDN w:val="0"/>
        <w:spacing w:after="0" w:line="244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D624EC">
        <w:rPr>
          <w:rFonts w:ascii="Calibri" w:eastAsia="Calibri" w:hAnsi="Calibri" w:cs="Times New Roman"/>
          <w:sz w:val="24"/>
          <w:szCs w:val="24"/>
        </w:rPr>
        <w:lastRenderedPageBreak/>
        <w:t>Prijedlog i donošenje Odluke o usvajanju</w:t>
      </w:r>
      <w:r w:rsidRPr="00D624EC">
        <w:rPr>
          <w:rFonts w:ascii="Calibri" w:eastAsia="Calibri" w:hAnsi="Calibri" w:cs="Times New Roman"/>
        </w:rPr>
        <w:t xml:space="preserve"> </w:t>
      </w:r>
      <w:r w:rsidRPr="00D624EC">
        <w:rPr>
          <w:rFonts w:ascii="Calibri" w:eastAsia="Calibri" w:hAnsi="Calibri" w:cs="Times New Roman"/>
          <w:sz w:val="24"/>
          <w:szCs w:val="24"/>
        </w:rPr>
        <w:t>Pravilnika o plaćama i ostalim primanjima zaposlenika TZ Općine Garčin</w:t>
      </w:r>
    </w:p>
    <w:p w:rsidR="00D624EC" w:rsidRPr="00D624EC" w:rsidRDefault="00D624EC" w:rsidP="00D624EC">
      <w:pPr>
        <w:widowControl w:val="0"/>
        <w:numPr>
          <w:ilvl w:val="0"/>
          <w:numId w:val="15"/>
        </w:numPr>
        <w:suppressAutoHyphens/>
        <w:autoSpaceDN w:val="0"/>
        <w:spacing w:after="0" w:line="244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D624EC">
        <w:rPr>
          <w:rFonts w:ascii="Calibri" w:eastAsia="Calibri" w:hAnsi="Calibri" w:cs="Times New Roman"/>
          <w:sz w:val="24"/>
          <w:szCs w:val="24"/>
        </w:rPr>
        <w:t>Prijedlog i donošenje Odluke o usvajanju</w:t>
      </w:r>
      <w:r w:rsidRPr="00D624EC">
        <w:rPr>
          <w:rFonts w:ascii="Calibri" w:eastAsia="Calibri" w:hAnsi="Calibri" w:cs="Times New Roman"/>
        </w:rPr>
        <w:t xml:space="preserve"> </w:t>
      </w:r>
      <w:r w:rsidRPr="00D624EC">
        <w:rPr>
          <w:rFonts w:ascii="Calibri" w:eastAsia="Calibri" w:hAnsi="Calibri" w:cs="Times New Roman"/>
          <w:sz w:val="24"/>
          <w:szCs w:val="24"/>
        </w:rPr>
        <w:t>Pravilnika o provedbi postupaka jednostavne nabave TZ Općine Garčin</w:t>
      </w:r>
    </w:p>
    <w:p w:rsidR="00D624EC" w:rsidRPr="00D624EC" w:rsidRDefault="00D624EC" w:rsidP="00D624EC">
      <w:pPr>
        <w:widowControl w:val="0"/>
        <w:numPr>
          <w:ilvl w:val="0"/>
          <w:numId w:val="15"/>
        </w:numPr>
        <w:suppressAutoHyphens/>
        <w:autoSpaceDN w:val="0"/>
        <w:spacing w:after="0" w:line="244" w:lineRule="auto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D624EC">
        <w:rPr>
          <w:rFonts w:ascii="Calibri" w:eastAsia="Calibri" w:hAnsi="Calibri" w:cs="Times New Roman"/>
          <w:sz w:val="24"/>
          <w:szCs w:val="24"/>
        </w:rPr>
        <w:t xml:space="preserve">Sazivanje 4. redovne sjednice Skupštine TZ OG </w:t>
      </w:r>
    </w:p>
    <w:p w:rsidR="00D624EC" w:rsidRPr="00D624EC" w:rsidRDefault="00D624EC" w:rsidP="00D624EC">
      <w:pPr>
        <w:widowControl w:val="0"/>
        <w:numPr>
          <w:ilvl w:val="0"/>
          <w:numId w:val="15"/>
        </w:numPr>
        <w:suppressAutoHyphens/>
        <w:autoSpaceDN w:val="0"/>
        <w:spacing w:after="0" w:line="244" w:lineRule="auto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D624EC">
        <w:rPr>
          <w:rFonts w:ascii="Calibri" w:eastAsia="Calibri" w:hAnsi="Calibri" w:cs="Times New Roman"/>
          <w:sz w:val="24"/>
          <w:szCs w:val="24"/>
        </w:rPr>
        <w:t>Razno</w:t>
      </w:r>
    </w:p>
    <w:p w:rsidR="005B221F" w:rsidRDefault="005B221F" w:rsidP="00D624EC">
      <w:pPr>
        <w:pStyle w:val="Standard"/>
        <w:ind w:left="360"/>
      </w:pPr>
    </w:p>
    <w:p w:rsidR="005B221F" w:rsidRDefault="005B221F" w:rsidP="005B221F">
      <w:pPr>
        <w:pStyle w:val="Standard"/>
        <w:ind w:left="360"/>
      </w:pPr>
    </w:p>
    <w:p w:rsidR="005B221F" w:rsidRPr="00FF5659" w:rsidRDefault="00D624EC" w:rsidP="00D624EC">
      <w:pPr>
        <w:pStyle w:val="Standard"/>
        <w:numPr>
          <w:ilvl w:val="0"/>
          <w:numId w:val="5"/>
        </w:numPr>
        <w:rPr>
          <w:rFonts w:cs="Times New Roman"/>
          <w:bCs/>
        </w:rPr>
      </w:pPr>
      <w:r w:rsidRPr="00D624EC">
        <w:rPr>
          <w:rFonts w:cs="Times New Roman"/>
          <w:bCs/>
        </w:rPr>
        <w:t>5. redovne sjednice Vijeća Turističke zajednice općine Garčin                          održane 17. prosinca 2021., sa početkom u 16.00h</w:t>
      </w:r>
      <w:r>
        <w:rPr>
          <w:rFonts w:cs="Times New Roman"/>
          <w:bCs/>
        </w:rPr>
        <w:t xml:space="preserve"> </w:t>
      </w:r>
      <w:r w:rsidRPr="00D624EC">
        <w:rPr>
          <w:rFonts w:cs="Times New Roman"/>
          <w:bCs/>
        </w:rPr>
        <w:t>elektronskim putem</w:t>
      </w:r>
      <w:r w:rsidRPr="00D624EC">
        <w:rPr>
          <w:rFonts w:cs="Times New Roman"/>
          <w:bCs/>
        </w:rPr>
        <w:t xml:space="preserve"> </w:t>
      </w:r>
      <w:r w:rsidR="003C217B" w:rsidRPr="00D624EC">
        <w:rPr>
          <w:bCs/>
        </w:rPr>
        <w:t xml:space="preserve">sa </w:t>
      </w:r>
      <w:r>
        <w:t>sl</w:t>
      </w:r>
      <w:r w:rsidR="003C217B">
        <w:t>jedećim dnevnim redom:</w:t>
      </w:r>
    </w:p>
    <w:p w:rsidR="00FF5659" w:rsidRPr="00D624EC" w:rsidRDefault="00FF5659" w:rsidP="00FF5659">
      <w:pPr>
        <w:pStyle w:val="Standard"/>
        <w:ind w:left="1080"/>
        <w:rPr>
          <w:rFonts w:cs="Times New Roman"/>
          <w:bCs/>
        </w:rPr>
      </w:pPr>
    </w:p>
    <w:p w:rsidR="00FF5659" w:rsidRDefault="00FF5659" w:rsidP="00FF5659">
      <w:pPr>
        <w:pStyle w:val="Standard"/>
      </w:pPr>
      <w:r>
        <w:t>1.</w:t>
      </w:r>
      <w:r>
        <w:tab/>
        <w:t>Usvajanje zapisnika sa 4. sjednice Vijeća TZ Općine Garčin</w:t>
      </w:r>
    </w:p>
    <w:p w:rsidR="00FF5659" w:rsidRDefault="00FF5659" w:rsidP="00FF5659">
      <w:pPr>
        <w:pStyle w:val="Standard"/>
      </w:pPr>
      <w:r>
        <w:t>2.</w:t>
      </w:r>
      <w:r>
        <w:tab/>
        <w:t>Prijedlog rebalansa Financijskog plana Turističke zajednice Općine Garčin za 2021.g.</w:t>
      </w:r>
    </w:p>
    <w:p w:rsidR="00FF5659" w:rsidRDefault="00FF5659" w:rsidP="00FF5659">
      <w:pPr>
        <w:pStyle w:val="Standard"/>
      </w:pPr>
      <w:r>
        <w:t>3.</w:t>
      </w:r>
      <w:r>
        <w:tab/>
        <w:t>Prijedlog Godišnjeg programa rada i Financijskog plana za 2022.g.</w:t>
      </w:r>
    </w:p>
    <w:p w:rsidR="003C217B" w:rsidRPr="003C217B" w:rsidRDefault="00FF5659" w:rsidP="00FF5659">
      <w:pPr>
        <w:pStyle w:val="Standard"/>
      </w:pPr>
      <w:r>
        <w:t>4.</w:t>
      </w:r>
      <w:r>
        <w:tab/>
        <w:t>Izvještaj o Odluci o visini Turističke pristojbe na području BPŽ za 2023.g.</w:t>
      </w:r>
    </w:p>
    <w:p w:rsidR="005B221F" w:rsidRDefault="005B221F" w:rsidP="00E95642">
      <w:pPr>
        <w:rPr>
          <w:rFonts w:cstheme="minorHAnsi"/>
          <w:sz w:val="24"/>
          <w:szCs w:val="24"/>
        </w:rPr>
      </w:pPr>
    </w:p>
    <w:p w:rsidR="00CE6FAC" w:rsidRDefault="00CE6FAC" w:rsidP="00CE6FAC">
      <w:pPr>
        <w:spacing w:after="0" w:line="240" w:lineRule="auto"/>
        <w:rPr>
          <w:rFonts w:cstheme="minorHAnsi"/>
          <w:bCs/>
          <w:sz w:val="24"/>
          <w:szCs w:val="24"/>
        </w:rPr>
      </w:pPr>
      <w:r w:rsidRPr="00CE6FAC">
        <w:rPr>
          <w:rFonts w:eastAsia="SimSun" w:cstheme="minorHAnsi"/>
          <w:kern w:val="3"/>
          <w:sz w:val="24"/>
          <w:szCs w:val="24"/>
          <w:lang w:eastAsia="zh-CN" w:bidi="hi-IN"/>
        </w:rPr>
        <w:t xml:space="preserve">Rad Turističkog vijeća reguliran je </w:t>
      </w:r>
      <w:r>
        <w:rPr>
          <w:rFonts w:cstheme="minorHAnsi"/>
          <w:bCs/>
          <w:sz w:val="24"/>
          <w:szCs w:val="24"/>
        </w:rPr>
        <w:t>Poslovnikom</w:t>
      </w:r>
      <w:r w:rsidRPr="00CE6FAC">
        <w:rPr>
          <w:rFonts w:cstheme="minorHAnsi"/>
          <w:bCs/>
          <w:sz w:val="24"/>
          <w:szCs w:val="24"/>
        </w:rPr>
        <w:t xml:space="preserve"> o radu Skupštine Turističke zajednice Općine Garčin</w:t>
      </w:r>
      <w:r>
        <w:rPr>
          <w:rFonts w:cstheme="minorHAnsi"/>
          <w:bCs/>
          <w:sz w:val="24"/>
          <w:szCs w:val="24"/>
        </w:rPr>
        <w:t>, a njegove zadaće propisane su Statutom Turističke zajednice Općine Garčin, čl. 23  i glase:</w:t>
      </w:r>
    </w:p>
    <w:p w:rsidR="00CE6FAC" w:rsidRDefault="00CE6FAC" w:rsidP="00CE6FAC">
      <w:pPr>
        <w:spacing w:after="0" w:line="240" w:lineRule="auto"/>
        <w:rPr>
          <w:rFonts w:cstheme="minorHAnsi"/>
          <w:bCs/>
          <w:sz w:val="24"/>
          <w:szCs w:val="24"/>
        </w:rPr>
      </w:pPr>
    </w:p>
    <w:p w:rsidR="00CE6FAC" w:rsidRPr="00CE6FAC" w:rsidRDefault="00CE6FAC" w:rsidP="00CE6FAC">
      <w:pPr>
        <w:suppressAutoHyphens/>
        <w:autoSpaceDN w:val="0"/>
        <w:spacing w:line="249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CE6FAC">
        <w:rPr>
          <w:rFonts w:ascii="Times New Roman" w:eastAsia="SimSun" w:hAnsi="Times New Roman" w:cs="Times New Roman"/>
          <w:kern w:val="3"/>
          <w:sz w:val="24"/>
          <w:szCs w:val="24"/>
        </w:rPr>
        <w:t>1. provodi odluke i zaključke Skupštine Zajednice</w:t>
      </w:r>
    </w:p>
    <w:p w:rsidR="00CE6FAC" w:rsidRPr="00CE6FAC" w:rsidRDefault="00CE6FAC" w:rsidP="00CE6FAC">
      <w:pPr>
        <w:suppressAutoHyphens/>
        <w:autoSpaceDN w:val="0"/>
        <w:spacing w:line="249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CE6FAC">
        <w:rPr>
          <w:rFonts w:ascii="Times New Roman" w:eastAsia="SimSun" w:hAnsi="Times New Roman" w:cs="Times New Roman"/>
          <w:kern w:val="3"/>
          <w:sz w:val="24"/>
          <w:szCs w:val="24"/>
        </w:rPr>
        <w:t>2. predlaže Skupštini godišnji program rada Zajednice te izvješće o izvršenju programa rada</w:t>
      </w:r>
    </w:p>
    <w:p w:rsidR="00CE6FAC" w:rsidRPr="00CE6FAC" w:rsidRDefault="00CE6FAC" w:rsidP="00CE6FAC">
      <w:pPr>
        <w:suppressAutoHyphens/>
        <w:autoSpaceDN w:val="0"/>
        <w:spacing w:line="249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CE6FAC">
        <w:rPr>
          <w:rFonts w:ascii="Times New Roman" w:eastAsia="SimSun" w:hAnsi="Times New Roman" w:cs="Times New Roman"/>
          <w:kern w:val="3"/>
          <w:sz w:val="24"/>
          <w:szCs w:val="24"/>
        </w:rPr>
        <w:t>3. zajedno s izvješćem o izvršenju programa rada podnosi Skupštini izvješće o svom radu</w:t>
      </w:r>
    </w:p>
    <w:p w:rsidR="00CE6FAC" w:rsidRPr="00CE6FAC" w:rsidRDefault="00CE6FAC" w:rsidP="00CE6FAC">
      <w:pPr>
        <w:suppressAutoHyphens/>
        <w:autoSpaceDN w:val="0"/>
        <w:spacing w:line="249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CE6FAC">
        <w:rPr>
          <w:rFonts w:ascii="Times New Roman" w:eastAsia="SimSun" w:hAnsi="Times New Roman" w:cs="Times New Roman"/>
          <w:kern w:val="3"/>
          <w:sz w:val="24"/>
          <w:szCs w:val="24"/>
        </w:rPr>
        <w:t>4. upravlja imovinom Zajednice sukladno Zakonu i ovom Statutu te sukladno programu rada</w:t>
      </w:r>
    </w:p>
    <w:p w:rsidR="00CE6FAC" w:rsidRPr="00CE6FAC" w:rsidRDefault="00CE6FAC" w:rsidP="00CE6FAC">
      <w:pPr>
        <w:suppressAutoHyphens/>
        <w:autoSpaceDN w:val="0"/>
        <w:spacing w:line="249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CE6FAC">
        <w:rPr>
          <w:rFonts w:ascii="Times New Roman" w:eastAsia="SimSun" w:hAnsi="Times New Roman" w:cs="Times New Roman"/>
          <w:kern w:val="3"/>
          <w:sz w:val="24"/>
          <w:szCs w:val="24"/>
        </w:rPr>
        <w:t>5. donosi opće akte za rad i djelovanje stručne službe Zajednice</w:t>
      </w:r>
    </w:p>
    <w:p w:rsidR="00CE6FAC" w:rsidRPr="00CE6FAC" w:rsidRDefault="00CE6FAC" w:rsidP="00CE6FAC">
      <w:pPr>
        <w:suppressAutoHyphens/>
        <w:autoSpaceDN w:val="0"/>
        <w:spacing w:line="249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CE6FAC">
        <w:rPr>
          <w:rFonts w:ascii="Times New Roman" w:eastAsia="SimSun" w:hAnsi="Times New Roman" w:cs="Times New Roman"/>
          <w:kern w:val="3"/>
          <w:sz w:val="24"/>
          <w:szCs w:val="24"/>
        </w:rPr>
        <w:t>6. imenuje direktora Zajednice na temelju javnog natječaja te razrješava direktora Zajednice</w:t>
      </w:r>
    </w:p>
    <w:p w:rsidR="00CE6FAC" w:rsidRPr="00CE6FAC" w:rsidRDefault="00CE6FAC" w:rsidP="00CE6FAC">
      <w:pPr>
        <w:suppressAutoHyphens/>
        <w:autoSpaceDN w:val="0"/>
        <w:spacing w:line="249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CE6FAC">
        <w:rPr>
          <w:rFonts w:ascii="Times New Roman" w:eastAsia="SimSun" w:hAnsi="Times New Roman" w:cs="Times New Roman"/>
          <w:kern w:val="3"/>
          <w:sz w:val="24"/>
          <w:szCs w:val="24"/>
        </w:rPr>
        <w:t>7. utvrđuje granice ovlasti za zastupanje Zajednice i raspolaganje financijskim sredstvima Zajednice</w:t>
      </w:r>
    </w:p>
    <w:p w:rsidR="00CE6FAC" w:rsidRPr="00CE6FAC" w:rsidRDefault="00CE6FAC" w:rsidP="00CE6FAC">
      <w:pPr>
        <w:suppressAutoHyphens/>
        <w:autoSpaceDN w:val="0"/>
        <w:spacing w:line="249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CE6FAC">
        <w:rPr>
          <w:rFonts w:ascii="Times New Roman" w:eastAsia="SimSun" w:hAnsi="Times New Roman" w:cs="Times New Roman"/>
          <w:kern w:val="3"/>
          <w:sz w:val="24"/>
          <w:szCs w:val="24"/>
        </w:rPr>
        <w:t>8. daje ovlaštenje za zastupanje Zajednice u slučaju spriječenosti direktora</w:t>
      </w:r>
    </w:p>
    <w:p w:rsidR="00CE6FAC" w:rsidRPr="00CE6FAC" w:rsidRDefault="00CE6FAC" w:rsidP="00CE6FAC">
      <w:pPr>
        <w:suppressAutoHyphens/>
        <w:autoSpaceDN w:val="0"/>
        <w:spacing w:line="249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CE6FAC">
        <w:rPr>
          <w:rFonts w:ascii="Times New Roman" w:eastAsia="SimSun" w:hAnsi="Times New Roman" w:cs="Times New Roman"/>
          <w:kern w:val="3"/>
          <w:sz w:val="24"/>
          <w:szCs w:val="24"/>
        </w:rPr>
        <w:t>9. donosi poslovnik o svom radu</w:t>
      </w:r>
    </w:p>
    <w:p w:rsidR="00CE6FAC" w:rsidRPr="00CE6FAC" w:rsidRDefault="00CE6FAC" w:rsidP="00CE6FAC">
      <w:pPr>
        <w:suppressAutoHyphens/>
        <w:autoSpaceDN w:val="0"/>
        <w:spacing w:line="249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CE6FAC">
        <w:rPr>
          <w:rFonts w:ascii="Times New Roman" w:eastAsia="SimSun" w:hAnsi="Times New Roman" w:cs="Times New Roman"/>
          <w:kern w:val="3"/>
          <w:sz w:val="24"/>
          <w:szCs w:val="24"/>
        </w:rPr>
        <w:t>10. donosi opće akte za službu Zajednice</w:t>
      </w:r>
    </w:p>
    <w:p w:rsidR="00CE6FAC" w:rsidRPr="00CE6FAC" w:rsidRDefault="00CE6FAC" w:rsidP="00CE6FAC">
      <w:pPr>
        <w:suppressAutoHyphens/>
        <w:autoSpaceDN w:val="0"/>
        <w:spacing w:line="249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CE6FAC">
        <w:rPr>
          <w:rFonts w:ascii="Times New Roman" w:eastAsia="SimSun" w:hAnsi="Times New Roman" w:cs="Times New Roman"/>
          <w:kern w:val="3"/>
          <w:sz w:val="24"/>
          <w:szCs w:val="24"/>
        </w:rPr>
        <w:t>11. utvrđuje prijedlog Statuta i prijedlog izmjena Statuta</w:t>
      </w:r>
    </w:p>
    <w:p w:rsidR="00CE6FAC" w:rsidRPr="00CE6FAC" w:rsidRDefault="00CE6FAC" w:rsidP="00CE6FAC">
      <w:pPr>
        <w:suppressAutoHyphens/>
        <w:autoSpaceDN w:val="0"/>
        <w:spacing w:line="249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CE6FAC">
        <w:rPr>
          <w:rFonts w:ascii="Times New Roman" w:eastAsia="SimSun" w:hAnsi="Times New Roman" w:cs="Times New Roman"/>
          <w:kern w:val="3"/>
          <w:sz w:val="24"/>
          <w:szCs w:val="24"/>
        </w:rPr>
        <w:t>12. priprema prijedloge i daje mišljenja o pitanjima o kojima odlučuje Skupština</w:t>
      </w:r>
    </w:p>
    <w:p w:rsidR="00CE6FAC" w:rsidRPr="00CE6FAC" w:rsidRDefault="00CE6FAC" w:rsidP="00CE6FAC">
      <w:pPr>
        <w:suppressAutoHyphens/>
        <w:autoSpaceDN w:val="0"/>
        <w:spacing w:line="249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CE6FAC">
        <w:rPr>
          <w:rFonts w:ascii="Times New Roman" w:eastAsia="SimSun" w:hAnsi="Times New Roman" w:cs="Times New Roman"/>
          <w:kern w:val="3"/>
          <w:sz w:val="24"/>
          <w:szCs w:val="24"/>
        </w:rPr>
        <w:t>13. odlučuje o korištenju sredstava za izgradnju, adaptaciju i nabavu poslovnog prostora u skladu sa programom rada</w:t>
      </w:r>
    </w:p>
    <w:p w:rsidR="00CE6FAC" w:rsidRPr="00CE6FAC" w:rsidRDefault="00CE6FAC" w:rsidP="00CE6FAC">
      <w:pPr>
        <w:suppressAutoHyphens/>
        <w:autoSpaceDN w:val="0"/>
        <w:spacing w:line="249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CE6FAC">
        <w:rPr>
          <w:rFonts w:ascii="Times New Roman" w:eastAsia="SimSun" w:hAnsi="Times New Roman" w:cs="Times New Roman"/>
          <w:kern w:val="3"/>
          <w:sz w:val="24"/>
          <w:szCs w:val="24"/>
        </w:rPr>
        <w:t>14. donosi opće akte koje ne donosi Skupština, Zajednica</w:t>
      </w:r>
    </w:p>
    <w:p w:rsidR="00CE6FAC" w:rsidRPr="00CE6FAC" w:rsidRDefault="00CE6FAC" w:rsidP="00CE6FAC">
      <w:pPr>
        <w:suppressAutoHyphens/>
        <w:autoSpaceDN w:val="0"/>
        <w:spacing w:line="249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CE6FAC">
        <w:rPr>
          <w:rFonts w:ascii="Times New Roman" w:eastAsia="SimSun" w:hAnsi="Times New Roman" w:cs="Times New Roman"/>
          <w:kern w:val="3"/>
          <w:sz w:val="24"/>
          <w:szCs w:val="24"/>
        </w:rPr>
        <w:t>15. zahtjeva i razmatra izvješće direktora o njegovom radu, te obvezno donosi odluku o prihvaćanju ili neprihvaćanju navedenog izvješća</w:t>
      </w:r>
    </w:p>
    <w:p w:rsidR="00CE6FAC" w:rsidRPr="00CE6FAC" w:rsidRDefault="00CE6FAC" w:rsidP="00CE6FAC">
      <w:pPr>
        <w:suppressAutoHyphens/>
        <w:autoSpaceDN w:val="0"/>
        <w:spacing w:line="249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CE6FAC">
        <w:rPr>
          <w:rFonts w:ascii="Times New Roman" w:eastAsia="SimSun" w:hAnsi="Times New Roman" w:cs="Times New Roman"/>
          <w:kern w:val="3"/>
          <w:sz w:val="24"/>
          <w:szCs w:val="24"/>
        </w:rPr>
        <w:lastRenderedPageBreak/>
        <w:t>16. potiče suradnju s drugim turističkim zajednicama i drugim pravnim i fizičkim osobama koje su neposredno i posredno uključena u turistički promet</w:t>
      </w:r>
    </w:p>
    <w:p w:rsidR="00CE6FAC" w:rsidRDefault="00CE6FAC" w:rsidP="00CE6FAC">
      <w:pPr>
        <w:suppressAutoHyphens/>
        <w:autoSpaceDN w:val="0"/>
        <w:spacing w:line="249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CE6FAC">
        <w:rPr>
          <w:rFonts w:ascii="Times New Roman" w:eastAsia="SimSun" w:hAnsi="Times New Roman" w:cs="Times New Roman"/>
          <w:kern w:val="3"/>
          <w:sz w:val="24"/>
          <w:szCs w:val="24"/>
        </w:rPr>
        <w:t>17. obavlja i druge poslove utvrđene Zakonom ili drugim propisom.</w:t>
      </w:r>
    </w:p>
    <w:p w:rsidR="00357AEC" w:rsidRDefault="00357AEC" w:rsidP="00CE6FAC">
      <w:pPr>
        <w:suppressAutoHyphens/>
        <w:autoSpaceDN w:val="0"/>
        <w:spacing w:line="249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357AEC" w:rsidRDefault="00357AEC" w:rsidP="00CE6FAC">
      <w:pPr>
        <w:suppressAutoHyphens/>
        <w:autoSpaceDN w:val="0"/>
        <w:spacing w:line="249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kern w:val="3"/>
          <w:sz w:val="24"/>
          <w:szCs w:val="24"/>
        </w:rPr>
        <w:t>Na temelju čl.24 Izvješće o radu definirano je na slijedeći način:</w:t>
      </w:r>
    </w:p>
    <w:p w:rsidR="00357AEC" w:rsidRPr="00357AEC" w:rsidRDefault="00357AEC" w:rsidP="00357AEC">
      <w:pPr>
        <w:suppressAutoHyphens/>
        <w:autoSpaceDN w:val="0"/>
        <w:spacing w:line="249" w:lineRule="auto"/>
        <w:ind w:firstLine="36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357AEC">
        <w:rPr>
          <w:rFonts w:ascii="Times New Roman" w:eastAsia="SimSun" w:hAnsi="Times New Roman" w:cs="Times New Roman"/>
          <w:kern w:val="3"/>
          <w:sz w:val="24"/>
          <w:szCs w:val="24"/>
        </w:rPr>
        <w:t>Izvješće o radu Turističkog vijeća iz članka 23. točke 3. ovoga Statuta sadrži podatke o:</w:t>
      </w:r>
    </w:p>
    <w:p w:rsidR="00357AEC" w:rsidRPr="00357AEC" w:rsidRDefault="00357AEC" w:rsidP="00357AEC">
      <w:pPr>
        <w:suppressAutoHyphens/>
        <w:autoSpaceDN w:val="0"/>
        <w:spacing w:line="249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357AEC">
        <w:rPr>
          <w:rFonts w:ascii="Times New Roman" w:eastAsia="SimSun" w:hAnsi="Times New Roman" w:cs="Times New Roman"/>
          <w:kern w:val="3"/>
          <w:sz w:val="24"/>
          <w:szCs w:val="24"/>
        </w:rPr>
        <w:t>1. održanim sjednicama Turističkog vijeća (koje minimalno sadrži datum održavanja, dnevni red, imena prisutnih članova i slično)</w:t>
      </w:r>
    </w:p>
    <w:p w:rsidR="00357AEC" w:rsidRPr="00357AEC" w:rsidRDefault="00357AEC" w:rsidP="00357AEC">
      <w:pPr>
        <w:suppressAutoHyphens/>
        <w:autoSpaceDN w:val="0"/>
        <w:spacing w:line="249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357AEC">
        <w:rPr>
          <w:rFonts w:ascii="Times New Roman" w:eastAsia="SimSun" w:hAnsi="Times New Roman" w:cs="Times New Roman"/>
          <w:kern w:val="3"/>
          <w:sz w:val="24"/>
          <w:szCs w:val="24"/>
        </w:rPr>
        <w:t>2. aktima koje je donijelo turističko vijeće (naziv akta, kratak opis, imena članova koji su glasali te vrstu danog glasa po pojedinom članu)</w:t>
      </w:r>
    </w:p>
    <w:p w:rsidR="00357AEC" w:rsidRPr="00CE6FAC" w:rsidRDefault="00357AEC" w:rsidP="00CE6FAC">
      <w:pPr>
        <w:suppressAutoHyphens/>
        <w:autoSpaceDN w:val="0"/>
        <w:spacing w:line="249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357AEC">
        <w:rPr>
          <w:rFonts w:ascii="Times New Roman" w:eastAsia="SimSun" w:hAnsi="Times New Roman" w:cs="Times New Roman"/>
          <w:kern w:val="3"/>
          <w:sz w:val="24"/>
          <w:szCs w:val="24"/>
        </w:rPr>
        <w:t>3. načinu praćenja izvršenja programa rada i financijskog plana Zajednice.</w:t>
      </w:r>
    </w:p>
    <w:p w:rsidR="00CE6FAC" w:rsidRPr="00CE6FAC" w:rsidRDefault="00CE6FAC" w:rsidP="00CE6FAC">
      <w:pPr>
        <w:spacing w:after="0" w:line="240" w:lineRule="auto"/>
        <w:rPr>
          <w:rFonts w:cstheme="minorHAnsi"/>
          <w:bCs/>
          <w:sz w:val="24"/>
          <w:szCs w:val="24"/>
        </w:rPr>
      </w:pPr>
    </w:p>
    <w:p w:rsidR="00CE6FAC" w:rsidRDefault="00CE6FAC" w:rsidP="00CE6FA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Vijeće Turističke zajednice Općine Garčin se sastajalo </w:t>
      </w:r>
      <w:r w:rsidR="00FF5659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u </w:t>
      </w:r>
      <w:r w:rsidR="005B7431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2021.</w:t>
      </w:r>
      <w:bookmarkStart w:id="0" w:name="_GoBack"/>
      <w:bookmarkEnd w:id="0"/>
      <w:r w:rsidR="00FF5659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godini  tri (3) </w:t>
      </w: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puta. </w:t>
      </w:r>
      <w:r w:rsidR="00FF5659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Svim sjednicama</w:t>
      </w: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je predsjedao predsjednik Skupštine i Vijeća </w:t>
      </w:r>
      <w:r w:rsidR="00FF5659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TZ Općine Garčin - Mato Grgić.</w:t>
      </w:r>
    </w:p>
    <w:p w:rsidR="00CE6FAC" w:rsidRDefault="00CE6FAC" w:rsidP="00CE6FA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357AEC" w:rsidRDefault="00357AEC" w:rsidP="00CE6FA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</w:pPr>
    </w:p>
    <w:p w:rsidR="00357AEC" w:rsidRDefault="00357AEC" w:rsidP="00CE6FA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Vij</w:t>
      </w:r>
      <w:r w:rsidR="00FF5659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eće je u svom </w:t>
      </w:r>
      <w:r w:rsidR="005B7431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radu za 2021.godinu</w:t>
      </w:r>
      <w:r w:rsidR="00FF5659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donijelo sedam (7) Odluka, a one</w:t>
      </w:r>
      <w:r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gl</w:t>
      </w:r>
      <w:r w:rsidR="00FF5659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ase</w:t>
      </w:r>
      <w:r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:</w:t>
      </w:r>
    </w:p>
    <w:p w:rsidR="00357AEC" w:rsidRDefault="00357AEC" w:rsidP="00CE6FA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</w:pPr>
    </w:p>
    <w:p w:rsidR="00FF5659" w:rsidRPr="00FF5659" w:rsidRDefault="00E90D7A" w:rsidP="00FF565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1. </w:t>
      </w:r>
      <w:r w:rsidR="00FF5659" w:rsidRPr="00FF5659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O  D  L  U  K  A</w:t>
      </w:r>
    </w:p>
    <w:p w:rsidR="00FF5659" w:rsidRPr="00FF5659" w:rsidRDefault="00FF5659" w:rsidP="00FF565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</w:pPr>
      <w:r w:rsidRPr="00FF5659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o usvajanju sastava verifikacijskog povjerenstva Turističke zajednice</w:t>
      </w:r>
    </w:p>
    <w:p w:rsidR="00357AEC" w:rsidRDefault="00FF5659" w:rsidP="00FF565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</w:pPr>
      <w:r w:rsidRPr="00FF5659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Općine Garčin za mandatno razdoblje 2020.g.-2024.g. za rad na elektronskim sjednicama</w:t>
      </w:r>
    </w:p>
    <w:p w:rsidR="00FF5659" w:rsidRDefault="00FF5659" w:rsidP="00FF565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-donesena 26. veljače 2021.</w:t>
      </w:r>
      <w:r w:rsidR="005B7431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, </w:t>
      </w:r>
      <w:r w:rsidR="005B7431" w:rsidRPr="005B7431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Broj Odluke:OV- 01/2021    </w:t>
      </w:r>
    </w:p>
    <w:p w:rsidR="00FF5659" w:rsidRDefault="00FF5659" w:rsidP="00FF565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</w:pPr>
    </w:p>
    <w:p w:rsidR="00FF5659" w:rsidRPr="00FF5659" w:rsidRDefault="00E90D7A" w:rsidP="00FF565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2. </w:t>
      </w:r>
      <w:r w:rsidR="00FF5659" w:rsidRPr="00FF5659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O  D  L  U  K  A</w:t>
      </w:r>
    </w:p>
    <w:p w:rsidR="00FF5659" w:rsidRDefault="00FF5659" w:rsidP="00FF565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</w:pPr>
      <w:r w:rsidRPr="00FF5659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o usvajanju prijedloga Izvješća o izvršenju programa rada s financijskim izvještajem  Turističke zajednice Općine Garčin za 2020.g.</w:t>
      </w:r>
    </w:p>
    <w:p w:rsidR="00FF5659" w:rsidRDefault="00FF5659" w:rsidP="00FF565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-donesena 26. veljače 2021.</w:t>
      </w:r>
      <w:r w:rsidR="005B7431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,</w:t>
      </w:r>
      <w:r w:rsidR="005B7431" w:rsidRPr="005B7431">
        <w:t xml:space="preserve"> </w:t>
      </w:r>
      <w:r w:rsidR="005B7431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Broj Odluke:OV- 02</w:t>
      </w:r>
      <w:r w:rsidR="005B7431" w:rsidRPr="005B7431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/2021    </w:t>
      </w:r>
    </w:p>
    <w:p w:rsidR="00FF5659" w:rsidRDefault="00FF5659" w:rsidP="00FF565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</w:pPr>
    </w:p>
    <w:p w:rsidR="00FF5659" w:rsidRPr="00FF5659" w:rsidRDefault="00E90D7A" w:rsidP="00FF565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3. </w:t>
      </w:r>
      <w:r w:rsidR="00FF5659" w:rsidRPr="00FF5659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O  D  L  U  K  A</w:t>
      </w:r>
    </w:p>
    <w:p w:rsidR="00FF5659" w:rsidRDefault="00FF5659" w:rsidP="00FF565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</w:pPr>
      <w:r w:rsidRPr="00FF5659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o usvajanju prijedloga Izvješća o radu Turističkog vijeća  Turističke zajednice Općine Garčin za 2020.g.</w:t>
      </w:r>
    </w:p>
    <w:p w:rsidR="00FF5659" w:rsidRDefault="00FF5659" w:rsidP="00FF565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-donesena 26. veljače 2021.</w:t>
      </w:r>
      <w:r w:rsidR="005B7431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,</w:t>
      </w:r>
      <w:r w:rsidR="005B7431" w:rsidRPr="005B7431">
        <w:t xml:space="preserve"> </w:t>
      </w:r>
      <w:r w:rsidR="005B7431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Broj Odluke:OV- 03</w:t>
      </w:r>
      <w:r w:rsidR="005B7431" w:rsidRPr="005B7431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/2021    </w:t>
      </w:r>
    </w:p>
    <w:p w:rsidR="00FF5659" w:rsidRDefault="00FF5659" w:rsidP="00FF565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</w:pPr>
    </w:p>
    <w:p w:rsidR="00FF5659" w:rsidRPr="00FF5659" w:rsidRDefault="00E90D7A" w:rsidP="00FF565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4. </w:t>
      </w:r>
      <w:r w:rsidR="00FF5659" w:rsidRPr="00FF5659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O  D  L  U  K  A</w:t>
      </w:r>
    </w:p>
    <w:p w:rsidR="00FF5659" w:rsidRPr="00FF5659" w:rsidRDefault="00FF5659" w:rsidP="00FF565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</w:pPr>
      <w:r w:rsidRPr="00FF5659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o usvajanju Pravilnika o organizaciji i sistematizaciji radnih mjesta u TZ Općine Garčin</w:t>
      </w:r>
    </w:p>
    <w:p w:rsidR="00FF5659" w:rsidRDefault="00FF5659" w:rsidP="00FF565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-donesena 04. </w:t>
      </w:r>
      <w:r w:rsidR="00E90D7A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s</w:t>
      </w:r>
      <w:r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tudeni 2021.</w:t>
      </w:r>
      <w:r w:rsidR="005B7431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,</w:t>
      </w:r>
      <w:r w:rsidR="005B7431" w:rsidRPr="005B7431">
        <w:t xml:space="preserve"> </w:t>
      </w:r>
      <w:r w:rsidR="005B7431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Broj Odluke:OV- 04</w:t>
      </w:r>
      <w:r w:rsidR="005B7431" w:rsidRPr="005B7431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/2021    </w:t>
      </w:r>
    </w:p>
    <w:p w:rsidR="00FF5659" w:rsidRDefault="00FF5659" w:rsidP="00FF565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</w:pPr>
    </w:p>
    <w:p w:rsidR="00E90D7A" w:rsidRPr="00E90D7A" w:rsidRDefault="00E90D7A" w:rsidP="00E90D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5. </w:t>
      </w:r>
      <w:r w:rsidRPr="00E90D7A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O  D  L  U  K  A</w:t>
      </w:r>
    </w:p>
    <w:p w:rsidR="00FF5659" w:rsidRDefault="00E90D7A" w:rsidP="00E90D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</w:pPr>
      <w:r w:rsidRPr="00E90D7A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o usvajanju Pravilnika o plaćama i ostalim primanjima zaposlenika TZ Općine Garčin</w:t>
      </w:r>
    </w:p>
    <w:p w:rsidR="00E90D7A" w:rsidRDefault="00E90D7A" w:rsidP="00E90D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-donesena 04. s</w:t>
      </w:r>
      <w:r w:rsidRPr="00E90D7A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tudeni 2021</w:t>
      </w:r>
      <w:r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.</w:t>
      </w:r>
      <w:r w:rsidR="005B7431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,</w:t>
      </w:r>
      <w:r w:rsidR="005B7431" w:rsidRPr="005B7431">
        <w:t xml:space="preserve"> </w:t>
      </w:r>
      <w:r w:rsidR="005B7431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Broj Odluke:OV- 05</w:t>
      </w:r>
      <w:r w:rsidR="005B7431" w:rsidRPr="005B7431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/2021    </w:t>
      </w:r>
    </w:p>
    <w:p w:rsidR="00E90D7A" w:rsidRDefault="00E90D7A" w:rsidP="00E90D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</w:pPr>
    </w:p>
    <w:p w:rsidR="00E90D7A" w:rsidRPr="00E90D7A" w:rsidRDefault="00E90D7A" w:rsidP="00E90D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6. </w:t>
      </w:r>
      <w:r w:rsidRPr="00E90D7A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O  D  L  U  K  A</w:t>
      </w:r>
    </w:p>
    <w:p w:rsidR="00E90D7A" w:rsidRDefault="00E90D7A" w:rsidP="00E90D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</w:pPr>
      <w:r w:rsidRPr="00E90D7A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o usvajanju Pravilnik o provedbi postupaka jednostavne nabave</w:t>
      </w:r>
    </w:p>
    <w:p w:rsidR="00E90D7A" w:rsidRPr="00E90D7A" w:rsidRDefault="00E90D7A" w:rsidP="00E90D7A">
      <w:pPr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</w:pPr>
      <w:r w:rsidRPr="00E90D7A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-donesena 04. studeni 2021.</w:t>
      </w:r>
      <w:r w:rsidR="005B7431">
        <w:t xml:space="preserve">, </w:t>
      </w:r>
      <w:r w:rsidR="005B7431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Broj Odluke:OV- 06</w:t>
      </w:r>
      <w:r w:rsidR="005B7431" w:rsidRPr="005B7431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/2021    </w:t>
      </w:r>
    </w:p>
    <w:p w:rsidR="00E90D7A" w:rsidRPr="00E90D7A" w:rsidRDefault="00E90D7A" w:rsidP="00E90D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lastRenderedPageBreak/>
        <w:t xml:space="preserve">7. </w:t>
      </w:r>
      <w:r w:rsidRPr="00E90D7A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O  D  L  U  K  A</w:t>
      </w:r>
    </w:p>
    <w:p w:rsidR="00E90D7A" w:rsidRPr="00E90D7A" w:rsidRDefault="00E90D7A" w:rsidP="00E90D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</w:pPr>
      <w:r w:rsidRPr="00E90D7A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o usvajanju prijedloga Godišnjeg programa rada i Financijskog plana Turističke zajednice</w:t>
      </w:r>
    </w:p>
    <w:p w:rsidR="00357AEC" w:rsidRDefault="00E90D7A" w:rsidP="00E90D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</w:pPr>
      <w:r w:rsidRPr="00E90D7A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Općine Garčin za 2022.g.</w:t>
      </w:r>
    </w:p>
    <w:p w:rsidR="00E90D7A" w:rsidRDefault="00E90D7A" w:rsidP="00E90D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-donesena 17. prosinca 2021.</w:t>
      </w:r>
      <w:r w:rsidR="005B7431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,</w:t>
      </w:r>
      <w:r w:rsidR="005B7431" w:rsidRPr="005B7431">
        <w:t xml:space="preserve"> </w:t>
      </w:r>
      <w:r w:rsidR="005B7431" w:rsidRPr="005B7431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Broj Odluke:OV- 0</w:t>
      </w:r>
      <w:r w:rsidR="005B7431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7</w:t>
      </w:r>
      <w:r w:rsidR="005B7431" w:rsidRPr="005B7431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/2021    </w:t>
      </w:r>
    </w:p>
    <w:p w:rsidR="00E90D7A" w:rsidRDefault="00E90D7A" w:rsidP="00E90D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</w:pPr>
    </w:p>
    <w:p w:rsidR="00E90D7A" w:rsidRDefault="00E90D7A" w:rsidP="00E90D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</w:pPr>
    </w:p>
    <w:p w:rsidR="00357AEC" w:rsidRDefault="00E90D7A" w:rsidP="00CE6FA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Z</w:t>
      </w:r>
      <w:r w:rsidR="00357AEC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a sve sje</w:t>
      </w:r>
      <w:r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dnice turističkog Vijeća TZ Općine Garčin, članovi su obavješteni telefonski i putem elektroničke pošte, a </w:t>
      </w:r>
      <w:r w:rsidR="00357AEC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zbog otežanih uvjeta rada u epidemi</w:t>
      </w:r>
      <w:r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ji izazvanoj Corona virusom, sve su održane</w:t>
      </w:r>
      <w:r w:rsidR="00357AEC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elektronskim putem. </w:t>
      </w:r>
      <w:r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Također su i svi materijali potrebni za održavanje sjednica dostavljani </w:t>
      </w:r>
      <w:r w:rsidR="005B7431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putem elektroničke pošte te je na istim omogućeno i glasanje po pojednim točkama dnevnog reda. </w:t>
      </w:r>
    </w:p>
    <w:p w:rsidR="00357AEC" w:rsidRDefault="00357AEC" w:rsidP="00CE6FA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Na svim sjednicama bila je prisutna natpolovična većina, te se svako donošenje prijedloga i odluka smatra pravovaljanim. </w:t>
      </w:r>
    </w:p>
    <w:p w:rsidR="00357AEC" w:rsidRDefault="00357AEC" w:rsidP="00CE6FA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</w:pPr>
    </w:p>
    <w:p w:rsidR="00357AEC" w:rsidRDefault="00357AEC" w:rsidP="00CE6FA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</w:pPr>
    </w:p>
    <w:p w:rsidR="00357AEC" w:rsidRPr="00357AEC" w:rsidRDefault="00357AEC" w:rsidP="00357AEC">
      <w:pPr>
        <w:pStyle w:val="Standard"/>
        <w:jc w:val="right"/>
      </w:pPr>
      <w:r>
        <w:rPr>
          <w:rFonts w:eastAsia="Andale Sans UI" w:cs="Tahoma"/>
          <w:bCs/>
          <w:lang w:val="de-DE" w:eastAsia="ja-JP" w:bidi="fa-IR"/>
        </w:rPr>
        <w:t xml:space="preserve">                                                                           </w:t>
      </w:r>
      <w:r w:rsidRPr="00357AEC">
        <w:t xml:space="preserve">                                                                        M.P.          Predsjednik Skupštine Turističke zajednice</w:t>
      </w:r>
    </w:p>
    <w:p w:rsidR="00357AEC" w:rsidRPr="00357AEC" w:rsidRDefault="00357AEC" w:rsidP="00357AE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357AEC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načelnik Mato Grgić dipl.iur.</w:t>
      </w:r>
    </w:p>
    <w:p w:rsidR="00357AEC" w:rsidRPr="00357AEC" w:rsidRDefault="00357AEC" w:rsidP="00357AE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357AEC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                                              </w:t>
      </w:r>
    </w:p>
    <w:p w:rsidR="00357AEC" w:rsidRPr="00357AEC" w:rsidRDefault="00357AEC" w:rsidP="00357AE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357AEC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___________________________________</w:t>
      </w:r>
    </w:p>
    <w:p w:rsidR="00357AEC" w:rsidRPr="00357AEC" w:rsidRDefault="00357AEC" w:rsidP="00357AE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357AEC" w:rsidRPr="00CE6FAC" w:rsidRDefault="00357AEC" w:rsidP="00357AE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</w:p>
    <w:p w:rsidR="00CE6FAC" w:rsidRDefault="00CE6FAC" w:rsidP="00357AE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CE6FAC" w:rsidRPr="00CE6FAC" w:rsidRDefault="00CE6FAC" w:rsidP="00CE6FA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CE6FAC" w:rsidRPr="00CE6FAC" w:rsidRDefault="00CE6FAC" w:rsidP="00CE6FA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CE6FAC" w:rsidRDefault="00CE6FAC">
      <w:r>
        <w:t xml:space="preserve">        </w:t>
      </w:r>
    </w:p>
    <w:p w:rsidR="00CE6FAC" w:rsidRDefault="00CE6FAC"/>
    <w:p w:rsidR="00CE6FAC" w:rsidRDefault="00CE6FAC"/>
    <w:p w:rsidR="00CE6FAC" w:rsidRDefault="00CE6FAC"/>
    <w:p w:rsidR="00CE6FAC" w:rsidRDefault="00CE6FAC"/>
    <w:p w:rsidR="00CE6FAC" w:rsidRDefault="00CE6FAC"/>
    <w:sectPr w:rsidR="00CE6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B1AAA"/>
    <w:multiLevelType w:val="hybridMultilevel"/>
    <w:tmpl w:val="403CA1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A0CED"/>
    <w:multiLevelType w:val="hybridMultilevel"/>
    <w:tmpl w:val="1C8A59CC"/>
    <w:lvl w:ilvl="0" w:tplc="DE9460C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0537B"/>
    <w:multiLevelType w:val="hybridMultilevel"/>
    <w:tmpl w:val="59627A82"/>
    <w:lvl w:ilvl="0" w:tplc="E58CADE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10CB6AD4"/>
    <w:multiLevelType w:val="multilevel"/>
    <w:tmpl w:val="0F7ED8A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66C5F00"/>
    <w:multiLevelType w:val="hybridMultilevel"/>
    <w:tmpl w:val="2EE20ABC"/>
    <w:lvl w:ilvl="0" w:tplc="3F0CFE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2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D4D10"/>
    <w:multiLevelType w:val="hybridMultilevel"/>
    <w:tmpl w:val="6432329E"/>
    <w:lvl w:ilvl="0" w:tplc="041A000F">
      <w:start w:val="1"/>
      <w:numFmt w:val="decimal"/>
      <w:lvlText w:val="%1."/>
      <w:lvlJc w:val="left"/>
      <w:pPr>
        <w:ind w:left="1455" w:hanging="360"/>
      </w:pPr>
    </w:lvl>
    <w:lvl w:ilvl="1" w:tplc="041A0019" w:tentative="1">
      <w:start w:val="1"/>
      <w:numFmt w:val="lowerLetter"/>
      <w:lvlText w:val="%2."/>
      <w:lvlJc w:val="left"/>
      <w:pPr>
        <w:ind w:left="2175" w:hanging="360"/>
      </w:pPr>
    </w:lvl>
    <w:lvl w:ilvl="2" w:tplc="041A001B" w:tentative="1">
      <w:start w:val="1"/>
      <w:numFmt w:val="lowerRoman"/>
      <w:lvlText w:val="%3."/>
      <w:lvlJc w:val="right"/>
      <w:pPr>
        <w:ind w:left="2895" w:hanging="180"/>
      </w:pPr>
    </w:lvl>
    <w:lvl w:ilvl="3" w:tplc="041A000F" w:tentative="1">
      <w:start w:val="1"/>
      <w:numFmt w:val="decimal"/>
      <w:lvlText w:val="%4."/>
      <w:lvlJc w:val="left"/>
      <w:pPr>
        <w:ind w:left="3615" w:hanging="360"/>
      </w:pPr>
    </w:lvl>
    <w:lvl w:ilvl="4" w:tplc="041A0019" w:tentative="1">
      <w:start w:val="1"/>
      <w:numFmt w:val="lowerLetter"/>
      <w:lvlText w:val="%5."/>
      <w:lvlJc w:val="left"/>
      <w:pPr>
        <w:ind w:left="4335" w:hanging="360"/>
      </w:pPr>
    </w:lvl>
    <w:lvl w:ilvl="5" w:tplc="041A001B" w:tentative="1">
      <w:start w:val="1"/>
      <w:numFmt w:val="lowerRoman"/>
      <w:lvlText w:val="%6."/>
      <w:lvlJc w:val="right"/>
      <w:pPr>
        <w:ind w:left="5055" w:hanging="180"/>
      </w:pPr>
    </w:lvl>
    <w:lvl w:ilvl="6" w:tplc="041A000F" w:tentative="1">
      <w:start w:val="1"/>
      <w:numFmt w:val="decimal"/>
      <w:lvlText w:val="%7."/>
      <w:lvlJc w:val="left"/>
      <w:pPr>
        <w:ind w:left="5775" w:hanging="360"/>
      </w:pPr>
    </w:lvl>
    <w:lvl w:ilvl="7" w:tplc="041A0019" w:tentative="1">
      <w:start w:val="1"/>
      <w:numFmt w:val="lowerLetter"/>
      <w:lvlText w:val="%8."/>
      <w:lvlJc w:val="left"/>
      <w:pPr>
        <w:ind w:left="6495" w:hanging="360"/>
      </w:pPr>
    </w:lvl>
    <w:lvl w:ilvl="8" w:tplc="041A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6" w15:restartNumberingAfterBreak="0">
    <w:nsid w:val="3FDD4037"/>
    <w:multiLevelType w:val="multilevel"/>
    <w:tmpl w:val="5BB4710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52281B19"/>
    <w:multiLevelType w:val="hybridMultilevel"/>
    <w:tmpl w:val="D292E7AE"/>
    <w:lvl w:ilvl="0" w:tplc="0D840750">
      <w:start w:val="1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FE26F0"/>
    <w:multiLevelType w:val="hybridMultilevel"/>
    <w:tmpl w:val="CD7C8D1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9E36CCB"/>
    <w:multiLevelType w:val="hybridMultilevel"/>
    <w:tmpl w:val="D898D06E"/>
    <w:lvl w:ilvl="0" w:tplc="E0A495CA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7B3640"/>
    <w:multiLevelType w:val="hybridMultilevel"/>
    <w:tmpl w:val="3BAC9D24"/>
    <w:lvl w:ilvl="0" w:tplc="DE9460C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 w15:restartNumberingAfterBreak="0">
    <w:nsid w:val="77067AD5"/>
    <w:multiLevelType w:val="multilevel"/>
    <w:tmpl w:val="451A778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C1622AB"/>
    <w:multiLevelType w:val="hybridMultilevel"/>
    <w:tmpl w:val="7668D564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D2C4AE0"/>
    <w:multiLevelType w:val="hybridMultilevel"/>
    <w:tmpl w:val="5AC22F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082AAF"/>
    <w:multiLevelType w:val="multilevel"/>
    <w:tmpl w:val="689CC9B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9"/>
  </w:num>
  <w:num w:numId="5">
    <w:abstractNumId w:val="8"/>
  </w:num>
  <w:num w:numId="6">
    <w:abstractNumId w:val="12"/>
  </w:num>
  <w:num w:numId="7">
    <w:abstractNumId w:val="13"/>
  </w:num>
  <w:num w:numId="8">
    <w:abstractNumId w:val="5"/>
  </w:num>
  <w:num w:numId="9">
    <w:abstractNumId w:val="0"/>
  </w:num>
  <w:num w:numId="10">
    <w:abstractNumId w:val="2"/>
  </w:num>
  <w:num w:numId="11">
    <w:abstractNumId w:val="10"/>
  </w:num>
  <w:num w:numId="12">
    <w:abstractNumId w:val="1"/>
  </w:num>
  <w:num w:numId="13">
    <w:abstractNumId w:val="3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1E"/>
    <w:rsid w:val="000707C9"/>
    <w:rsid w:val="001807F3"/>
    <w:rsid w:val="00357AEC"/>
    <w:rsid w:val="003C217B"/>
    <w:rsid w:val="005B221F"/>
    <w:rsid w:val="005B7431"/>
    <w:rsid w:val="00B7731E"/>
    <w:rsid w:val="00BC2240"/>
    <w:rsid w:val="00CB58BB"/>
    <w:rsid w:val="00CE6FAC"/>
    <w:rsid w:val="00D624EC"/>
    <w:rsid w:val="00E90D7A"/>
    <w:rsid w:val="00E95642"/>
    <w:rsid w:val="00FF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EA414"/>
  <w15:chartTrackingRefBased/>
  <w15:docId w15:val="{3DACFF71-D886-436C-B52F-5350526AE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F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E6FA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CE6F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5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8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1136</Words>
  <Characters>6477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cp:lastPrinted>2022-02-21T10:49:00Z</cp:lastPrinted>
  <dcterms:created xsi:type="dcterms:W3CDTF">2021-02-24T10:46:00Z</dcterms:created>
  <dcterms:modified xsi:type="dcterms:W3CDTF">2022-02-21T10:50:00Z</dcterms:modified>
</cp:coreProperties>
</file>