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561" w14:textId="77777777" w:rsidR="00CD6E50" w:rsidRDefault="00CD6E50" w:rsidP="003D7236">
      <w:pPr>
        <w:jc w:val="both"/>
        <w:rPr>
          <w:sz w:val="22"/>
          <w:szCs w:val="22"/>
        </w:rPr>
      </w:pPr>
    </w:p>
    <w:p w14:paraId="713ECB9D" w14:textId="278BE387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Na temelju članka </w:t>
      </w:r>
      <w:r w:rsidR="00B52BCD">
        <w:rPr>
          <w:sz w:val="22"/>
          <w:szCs w:val="22"/>
        </w:rPr>
        <w:t>10</w:t>
      </w:r>
      <w:r w:rsidRPr="00176AF1">
        <w:rPr>
          <w:sz w:val="22"/>
          <w:szCs w:val="22"/>
        </w:rPr>
        <w:t xml:space="preserve">. </w:t>
      </w:r>
      <w:r w:rsidR="00B52BCD">
        <w:rPr>
          <w:sz w:val="22"/>
          <w:szCs w:val="22"/>
        </w:rPr>
        <w:t>stavka 3</w:t>
      </w:r>
      <w:r w:rsidRPr="00176AF1">
        <w:rPr>
          <w:sz w:val="22"/>
          <w:szCs w:val="22"/>
        </w:rPr>
        <w:t>. Zakona o financiranju političkih aktivnosti i izborne promidžbe (</w:t>
      </w:r>
      <w:r w:rsidR="00CD6E50">
        <w:rPr>
          <w:sz w:val="22"/>
          <w:szCs w:val="22"/>
        </w:rPr>
        <w:t>''</w:t>
      </w:r>
      <w:r w:rsidRPr="00176AF1">
        <w:rPr>
          <w:sz w:val="22"/>
          <w:szCs w:val="22"/>
        </w:rPr>
        <w:t>N</w:t>
      </w:r>
      <w:r w:rsidR="00CD6E50">
        <w:rPr>
          <w:sz w:val="22"/>
          <w:szCs w:val="22"/>
        </w:rPr>
        <w:t xml:space="preserve">arodne </w:t>
      </w:r>
      <w:r w:rsidRPr="00176AF1">
        <w:rPr>
          <w:sz w:val="22"/>
          <w:szCs w:val="22"/>
        </w:rPr>
        <w:t>N</w:t>
      </w:r>
      <w:r w:rsidR="00CD6E50">
        <w:rPr>
          <w:sz w:val="22"/>
          <w:szCs w:val="22"/>
        </w:rPr>
        <w:t>ovine''</w:t>
      </w:r>
      <w:r w:rsidRPr="00176AF1">
        <w:rPr>
          <w:sz w:val="22"/>
          <w:szCs w:val="22"/>
        </w:rPr>
        <w:t xml:space="preserve"> br</w:t>
      </w:r>
      <w:r w:rsidR="00CD6E50">
        <w:rPr>
          <w:sz w:val="22"/>
          <w:szCs w:val="22"/>
        </w:rPr>
        <w:t>oj 29/19, 98/19</w:t>
      </w:r>
      <w:r w:rsidRPr="00176AF1">
        <w:rPr>
          <w:sz w:val="22"/>
          <w:szCs w:val="22"/>
        </w:rPr>
        <w:t>)</w:t>
      </w:r>
      <w:r w:rsidR="00B52BCD">
        <w:rPr>
          <w:sz w:val="22"/>
          <w:szCs w:val="22"/>
        </w:rPr>
        <w:t xml:space="preserve">, a u svezi sa člankom 4. stavkom 3. i člankom 5. stavkom 2. </w:t>
      </w:r>
      <w:r w:rsidR="00B52BCD" w:rsidRPr="00176AF1">
        <w:rPr>
          <w:sz w:val="22"/>
          <w:szCs w:val="22"/>
        </w:rPr>
        <w:t>Zakona o financiranju političkih aktivnosti i izborne promidžbe (</w:t>
      </w:r>
      <w:r w:rsidR="00B52BCD">
        <w:rPr>
          <w:sz w:val="22"/>
          <w:szCs w:val="22"/>
        </w:rPr>
        <w:t>''</w:t>
      </w:r>
      <w:r w:rsidR="00B52BCD" w:rsidRPr="00176AF1">
        <w:rPr>
          <w:sz w:val="22"/>
          <w:szCs w:val="22"/>
        </w:rPr>
        <w:t>N</w:t>
      </w:r>
      <w:r w:rsidR="00B52BCD">
        <w:rPr>
          <w:sz w:val="22"/>
          <w:szCs w:val="22"/>
        </w:rPr>
        <w:t xml:space="preserve">arodne </w:t>
      </w:r>
      <w:r w:rsidR="00B52BCD" w:rsidRPr="00176AF1">
        <w:rPr>
          <w:sz w:val="22"/>
          <w:szCs w:val="22"/>
        </w:rPr>
        <w:t>N</w:t>
      </w:r>
      <w:r w:rsidR="00B52BCD">
        <w:rPr>
          <w:sz w:val="22"/>
          <w:szCs w:val="22"/>
        </w:rPr>
        <w:t>ovine''</w:t>
      </w:r>
      <w:r w:rsidR="00B52BCD" w:rsidRPr="00176AF1">
        <w:rPr>
          <w:sz w:val="22"/>
          <w:szCs w:val="22"/>
        </w:rPr>
        <w:t xml:space="preserve"> br</w:t>
      </w:r>
      <w:r w:rsidR="00B52BCD">
        <w:rPr>
          <w:sz w:val="22"/>
          <w:szCs w:val="22"/>
        </w:rPr>
        <w:t>oj 29/19, 98/19</w:t>
      </w:r>
      <w:r w:rsidR="00B52BCD" w:rsidRPr="00176AF1">
        <w:rPr>
          <w:sz w:val="22"/>
          <w:szCs w:val="22"/>
        </w:rPr>
        <w:t>)</w:t>
      </w:r>
      <w:r w:rsidR="00B52BCD"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 xml:space="preserve"> i članka </w:t>
      </w:r>
      <w:r w:rsidR="00250643">
        <w:rPr>
          <w:sz w:val="22"/>
          <w:szCs w:val="22"/>
        </w:rPr>
        <w:t>26</w:t>
      </w:r>
      <w:r w:rsidRPr="00176AF1">
        <w:rPr>
          <w:sz w:val="22"/>
          <w:szCs w:val="22"/>
        </w:rPr>
        <w:t>. Statuta općine Garčin (</w:t>
      </w:r>
      <w:r w:rsidR="00250643">
        <w:rPr>
          <w:sz w:val="22"/>
          <w:szCs w:val="22"/>
        </w:rPr>
        <w:t>''Službeno glasilo Općine Garčin'' broj 4/2021</w:t>
      </w:r>
      <w:r w:rsidRPr="00176AF1">
        <w:rPr>
          <w:sz w:val="22"/>
          <w:szCs w:val="22"/>
        </w:rPr>
        <w:t xml:space="preserve">), Općinsko vijeće općine Garčin na </w:t>
      </w:r>
      <w:r w:rsidR="00361D7F">
        <w:rPr>
          <w:sz w:val="22"/>
          <w:szCs w:val="22"/>
        </w:rPr>
        <w:t>5</w:t>
      </w:r>
      <w:r w:rsidRPr="00176AF1">
        <w:rPr>
          <w:sz w:val="22"/>
          <w:szCs w:val="22"/>
        </w:rPr>
        <w:t xml:space="preserve">. sjednici održanoj </w:t>
      </w:r>
      <w:r w:rsidR="004674F8">
        <w:rPr>
          <w:sz w:val="22"/>
          <w:szCs w:val="22"/>
        </w:rPr>
        <w:t>21</w:t>
      </w:r>
      <w:r w:rsidR="001319BC">
        <w:rPr>
          <w:sz w:val="22"/>
          <w:szCs w:val="22"/>
        </w:rPr>
        <w:t>.</w:t>
      </w:r>
      <w:r w:rsidR="00250643">
        <w:rPr>
          <w:sz w:val="22"/>
          <w:szCs w:val="22"/>
        </w:rPr>
        <w:t xml:space="preserve"> </w:t>
      </w:r>
      <w:r w:rsidR="004674F8">
        <w:rPr>
          <w:sz w:val="22"/>
          <w:szCs w:val="22"/>
        </w:rPr>
        <w:t>prosinca</w:t>
      </w:r>
      <w:r w:rsidR="00250643">
        <w:rPr>
          <w:sz w:val="22"/>
          <w:szCs w:val="22"/>
        </w:rPr>
        <w:t xml:space="preserve"> 2021</w:t>
      </w:r>
      <w:r w:rsidRPr="00176A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 xml:space="preserve">godine donijelo je </w:t>
      </w:r>
    </w:p>
    <w:p w14:paraId="11163AC7" w14:textId="77777777" w:rsidR="00CD6E50" w:rsidRDefault="00CD6E50" w:rsidP="003D7236">
      <w:pPr>
        <w:jc w:val="both"/>
        <w:rPr>
          <w:sz w:val="22"/>
          <w:szCs w:val="22"/>
        </w:rPr>
      </w:pPr>
    </w:p>
    <w:p w14:paraId="1CD997C5" w14:textId="77777777" w:rsidR="00CD6E50" w:rsidRPr="00176AF1" w:rsidRDefault="00CD6E50" w:rsidP="003D7236">
      <w:pPr>
        <w:jc w:val="both"/>
        <w:rPr>
          <w:sz w:val="22"/>
          <w:szCs w:val="22"/>
        </w:rPr>
      </w:pPr>
    </w:p>
    <w:p w14:paraId="62A0323D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ODLUKU</w:t>
      </w:r>
    </w:p>
    <w:p w14:paraId="36B4278D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o raspoređivanju sredstava za financiranje političkih stranaka </w:t>
      </w:r>
    </w:p>
    <w:p w14:paraId="385E1A73" w14:textId="71305FCE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zastupljenih u Općinskom vijeću općine Garčin za 20</w:t>
      </w:r>
      <w:r>
        <w:rPr>
          <w:b/>
          <w:sz w:val="22"/>
          <w:szCs w:val="22"/>
        </w:rPr>
        <w:t>2</w:t>
      </w:r>
      <w:r w:rsidR="004674F8">
        <w:rPr>
          <w:b/>
          <w:sz w:val="22"/>
          <w:szCs w:val="22"/>
        </w:rPr>
        <w:t>2</w:t>
      </w:r>
      <w:r w:rsidRPr="00176AF1">
        <w:rPr>
          <w:b/>
          <w:sz w:val="22"/>
          <w:szCs w:val="22"/>
        </w:rPr>
        <w:t>.</w:t>
      </w:r>
      <w:r w:rsidR="00364B6C">
        <w:rPr>
          <w:b/>
          <w:sz w:val="22"/>
          <w:szCs w:val="22"/>
        </w:rPr>
        <w:t xml:space="preserve"> </w:t>
      </w:r>
      <w:r w:rsidRPr="00176AF1">
        <w:rPr>
          <w:b/>
          <w:sz w:val="22"/>
          <w:szCs w:val="22"/>
        </w:rPr>
        <w:t>godinu.</w:t>
      </w:r>
    </w:p>
    <w:p w14:paraId="0D297989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</w:p>
    <w:p w14:paraId="0B282263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Članak 1.</w:t>
      </w:r>
    </w:p>
    <w:p w14:paraId="1DBBEA7C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4D1F6B91" w14:textId="3C83060A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Ovom Odlukom raspoređuju se sredstva za financiranje političkih stranaka</w:t>
      </w:r>
      <w:r w:rsidR="00250643">
        <w:rPr>
          <w:sz w:val="22"/>
          <w:szCs w:val="22"/>
        </w:rPr>
        <w:t xml:space="preserve"> i članova izabranih s liste grupe birača (u daljnjem tekstu: nezavisni vijećnici)</w:t>
      </w:r>
      <w:r w:rsidRPr="00176AF1">
        <w:rPr>
          <w:sz w:val="22"/>
          <w:szCs w:val="22"/>
        </w:rPr>
        <w:t xml:space="preserve"> zastupljenih u Općinskom vijeću općine Garčin</w:t>
      </w:r>
      <w:r w:rsidR="00250643">
        <w:rPr>
          <w:sz w:val="22"/>
          <w:szCs w:val="22"/>
        </w:rPr>
        <w:t xml:space="preserve"> (u daljnjem tekstu: Općinsko vijeće)</w:t>
      </w:r>
      <w:r w:rsidRPr="00176AF1">
        <w:rPr>
          <w:sz w:val="22"/>
          <w:szCs w:val="22"/>
        </w:rPr>
        <w:t xml:space="preserve"> za </w:t>
      </w:r>
      <w:r w:rsidR="004674F8">
        <w:rPr>
          <w:sz w:val="22"/>
          <w:szCs w:val="22"/>
        </w:rPr>
        <w:t>2022</w:t>
      </w:r>
      <w:r w:rsidRPr="00176AF1">
        <w:rPr>
          <w:sz w:val="22"/>
          <w:szCs w:val="22"/>
        </w:rPr>
        <w:t>.</w:t>
      </w:r>
      <w:r w:rsidR="00250643"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>godin</w:t>
      </w:r>
      <w:r w:rsidR="004674F8">
        <w:rPr>
          <w:sz w:val="22"/>
          <w:szCs w:val="22"/>
        </w:rPr>
        <w:t>u</w:t>
      </w:r>
      <w:r w:rsidR="00250643">
        <w:rPr>
          <w:sz w:val="22"/>
          <w:szCs w:val="22"/>
        </w:rPr>
        <w:t>,</w:t>
      </w:r>
      <w:r w:rsidRPr="00176AF1">
        <w:rPr>
          <w:sz w:val="22"/>
          <w:szCs w:val="22"/>
        </w:rPr>
        <w:t xml:space="preserve"> koj</w:t>
      </w:r>
      <w:r w:rsidR="00250643">
        <w:rPr>
          <w:sz w:val="22"/>
          <w:szCs w:val="22"/>
        </w:rPr>
        <w:t>a</w:t>
      </w:r>
      <w:r w:rsidRPr="00176AF1">
        <w:rPr>
          <w:sz w:val="22"/>
          <w:szCs w:val="22"/>
        </w:rPr>
        <w:t xml:space="preserve"> s</w:t>
      </w:r>
      <w:r w:rsidR="00250643">
        <w:rPr>
          <w:sz w:val="22"/>
          <w:szCs w:val="22"/>
        </w:rPr>
        <w:t>u</w:t>
      </w:r>
      <w:r w:rsidRPr="00176AF1">
        <w:rPr>
          <w:sz w:val="22"/>
          <w:szCs w:val="22"/>
        </w:rPr>
        <w:t xml:space="preserve"> </w:t>
      </w:r>
      <w:r w:rsidR="00250643">
        <w:rPr>
          <w:sz w:val="22"/>
          <w:szCs w:val="22"/>
        </w:rPr>
        <w:t>osigurana</w:t>
      </w:r>
      <w:r w:rsidRPr="00176AF1">
        <w:rPr>
          <w:sz w:val="22"/>
          <w:szCs w:val="22"/>
        </w:rPr>
        <w:t xml:space="preserve"> u Proračunu općine Garčin za 20</w:t>
      </w:r>
      <w:r>
        <w:rPr>
          <w:sz w:val="22"/>
          <w:szCs w:val="22"/>
        </w:rPr>
        <w:t>2</w:t>
      </w:r>
      <w:r w:rsidR="004674F8">
        <w:rPr>
          <w:sz w:val="22"/>
          <w:szCs w:val="22"/>
        </w:rPr>
        <w:t>2</w:t>
      </w:r>
      <w:r w:rsidRPr="00176AF1">
        <w:rPr>
          <w:sz w:val="22"/>
          <w:szCs w:val="22"/>
        </w:rPr>
        <w:t>.godinu.</w:t>
      </w:r>
    </w:p>
    <w:p w14:paraId="26B92B7D" w14:textId="28C61A8D" w:rsidR="00250643" w:rsidRDefault="00250643" w:rsidP="003D7236">
      <w:pPr>
        <w:jc w:val="both"/>
        <w:rPr>
          <w:sz w:val="22"/>
          <w:szCs w:val="22"/>
        </w:rPr>
      </w:pPr>
    </w:p>
    <w:p w14:paraId="52F55948" w14:textId="1A058E48" w:rsidR="00250643" w:rsidRPr="00176AF1" w:rsidRDefault="00250643" w:rsidP="003D7236">
      <w:pPr>
        <w:jc w:val="both"/>
        <w:rPr>
          <w:sz w:val="22"/>
          <w:szCs w:val="22"/>
        </w:rPr>
      </w:pPr>
      <w:r>
        <w:rPr>
          <w:sz w:val="22"/>
          <w:szCs w:val="22"/>
        </w:rPr>
        <w:t>Riječi i pojmovi koji se koriste u ovoj Odluci, a koji imaju rodno značenje, odnose se na jednak način na muški  i ženski rod, bez obzira u kojem su rodu navedeni.</w:t>
      </w:r>
    </w:p>
    <w:p w14:paraId="2CB167DE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2CEA89A4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Članak 2.</w:t>
      </w:r>
    </w:p>
    <w:p w14:paraId="3CAF11D3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234B9CCD" w14:textId="2E0AE9AD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Za svakog </w:t>
      </w:r>
      <w:bookmarkStart w:id="0" w:name="_Hlk90448430"/>
      <w:r w:rsidRPr="00176AF1">
        <w:rPr>
          <w:sz w:val="22"/>
          <w:szCs w:val="22"/>
        </w:rPr>
        <w:t xml:space="preserve">člana Općinskog vijeća </w:t>
      </w:r>
      <w:bookmarkEnd w:id="0"/>
      <w:r w:rsidRPr="00176AF1">
        <w:rPr>
          <w:sz w:val="22"/>
          <w:szCs w:val="22"/>
        </w:rPr>
        <w:t>utvrđuje se jednaki iznos sredstava tako da pojedinoj političkoj stranci pripadaju sredstva razmjeno broju njenih članova Općinskog vijeća u trenutku konstituiranja Općinskog vijeća.</w:t>
      </w:r>
    </w:p>
    <w:p w14:paraId="303CEDD4" w14:textId="77777777" w:rsidR="004674F8" w:rsidRDefault="004674F8" w:rsidP="004674F8">
      <w:pPr>
        <w:jc w:val="both"/>
        <w:rPr>
          <w:sz w:val="22"/>
          <w:szCs w:val="22"/>
        </w:rPr>
      </w:pPr>
    </w:p>
    <w:p w14:paraId="5A1BE3C7" w14:textId="052255FF" w:rsidR="004674F8" w:rsidRPr="004674F8" w:rsidRDefault="004674F8" w:rsidP="004674F8">
      <w:pPr>
        <w:jc w:val="both"/>
        <w:rPr>
          <w:sz w:val="22"/>
          <w:szCs w:val="22"/>
        </w:rPr>
      </w:pPr>
      <w:r w:rsidRPr="004674F8">
        <w:rPr>
          <w:sz w:val="22"/>
          <w:szCs w:val="22"/>
        </w:rPr>
        <w:t xml:space="preserve">Za svakoga člana Općinskog vijeća podzastupljenog spola, političkim strankama, nezavisnim vijećnicima pripada i pravo na naknadu u visini od 10 % iznosa predviđenog po svakom članu predstavničkog tijela </w:t>
      </w:r>
      <w:r>
        <w:rPr>
          <w:sz w:val="22"/>
          <w:szCs w:val="22"/>
        </w:rPr>
        <w:t>općinskog vijeća</w:t>
      </w:r>
      <w:r w:rsidRPr="004674F8">
        <w:rPr>
          <w:sz w:val="22"/>
          <w:szCs w:val="22"/>
        </w:rPr>
        <w:t>.</w:t>
      </w:r>
    </w:p>
    <w:p w14:paraId="7AFE3D94" w14:textId="77777777" w:rsidR="004674F8" w:rsidRPr="004674F8" w:rsidRDefault="004674F8" w:rsidP="004674F8">
      <w:pPr>
        <w:jc w:val="both"/>
        <w:rPr>
          <w:sz w:val="22"/>
          <w:szCs w:val="22"/>
        </w:rPr>
      </w:pPr>
    </w:p>
    <w:p w14:paraId="068D5360" w14:textId="1C5734E0" w:rsidR="004674F8" w:rsidRPr="004674F8" w:rsidRDefault="004674F8" w:rsidP="004674F8">
      <w:pPr>
        <w:jc w:val="both"/>
        <w:rPr>
          <w:sz w:val="22"/>
          <w:szCs w:val="22"/>
        </w:rPr>
      </w:pPr>
      <w:r w:rsidRPr="004674F8">
        <w:rPr>
          <w:sz w:val="22"/>
          <w:szCs w:val="22"/>
        </w:rPr>
        <w:t xml:space="preserve">Podzastupljenost spola u smislu stavka </w:t>
      </w:r>
      <w:r>
        <w:rPr>
          <w:sz w:val="22"/>
          <w:szCs w:val="22"/>
        </w:rPr>
        <w:t>2</w:t>
      </w:r>
      <w:r w:rsidRPr="004674F8">
        <w:rPr>
          <w:sz w:val="22"/>
          <w:szCs w:val="22"/>
        </w:rPr>
        <w:t xml:space="preserve">. ovoga članka postoji ako je zastupljenost jednog spola u </w:t>
      </w:r>
      <w:r>
        <w:rPr>
          <w:sz w:val="22"/>
          <w:szCs w:val="22"/>
        </w:rPr>
        <w:t>općinskom vijeću</w:t>
      </w:r>
      <w:r w:rsidRPr="004674F8">
        <w:rPr>
          <w:sz w:val="22"/>
          <w:szCs w:val="22"/>
        </w:rPr>
        <w:t xml:space="preserve"> niža od 40 %.</w:t>
      </w:r>
    </w:p>
    <w:p w14:paraId="41381386" w14:textId="77777777" w:rsidR="004674F8" w:rsidRPr="00176AF1" w:rsidRDefault="004674F8" w:rsidP="003D7236">
      <w:pPr>
        <w:jc w:val="both"/>
        <w:rPr>
          <w:sz w:val="22"/>
          <w:szCs w:val="22"/>
        </w:rPr>
      </w:pPr>
    </w:p>
    <w:p w14:paraId="5C81877C" w14:textId="77777777" w:rsidR="003D7236" w:rsidRDefault="003D7236" w:rsidP="00233FF9">
      <w:pPr>
        <w:rPr>
          <w:b/>
          <w:sz w:val="22"/>
          <w:szCs w:val="22"/>
        </w:rPr>
      </w:pPr>
    </w:p>
    <w:p w14:paraId="70378F8A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3</w:t>
      </w:r>
      <w:r w:rsidRPr="00176AF1">
        <w:rPr>
          <w:b/>
          <w:sz w:val="22"/>
          <w:szCs w:val="22"/>
        </w:rPr>
        <w:t>.</w:t>
      </w:r>
    </w:p>
    <w:p w14:paraId="1E8A85C4" w14:textId="77777777" w:rsidR="00CD6E50" w:rsidRPr="00176AF1" w:rsidRDefault="00CD6E50" w:rsidP="003D7236">
      <w:pPr>
        <w:jc w:val="center"/>
        <w:rPr>
          <w:sz w:val="22"/>
          <w:szCs w:val="22"/>
        </w:rPr>
      </w:pPr>
    </w:p>
    <w:p w14:paraId="433A6195" w14:textId="15E38F02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Za člana Općinskog vijeća utvrđuje se iznos sredstava od </w:t>
      </w:r>
      <w:r>
        <w:rPr>
          <w:sz w:val="22"/>
          <w:szCs w:val="22"/>
        </w:rPr>
        <w:t>2.0</w:t>
      </w:r>
      <w:r w:rsidRPr="00176AF1">
        <w:rPr>
          <w:sz w:val="22"/>
          <w:szCs w:val="22"/>
        </w:rPr>
        <w:t>00,00  kuna</w:t>
      </w:r>
      <w:r w:rsidR="004674F8">
        <w:rPr>
          <w:sz w:val="22"/>
          <w:szCs w:val="22"/>
        </w:rPr>
        <w:t>, odnosno iznos od 2.200,00 kn za članove vijeća navedene u članku 2. stavku 2. ove Odluke.</w:t>
      </w:r>
    </w:p>
    <w:p w14:paraId="6F62B18D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38425852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4</w:t>
      </w:r>
      <w:r w:rsidRPr="00176AF1">
        <w:rPr>
          <w:b/>
          <w:sz w:val="22"/>
          <w:szCs w:val="22"/>
        </w:rPr>
        <w:t>.</w:t>
      </w:r>
    </w:p>
    <w:p w14:paraId="6443236B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082F2460" w14:textId="490FA7A3" w:rsidR="000C00BF" w:rsidRDefault="003D7236" w:rsidP="00250643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Političkim strankama zastupljenim u Općinskom vijeću raspoređuj</w:t>
      </w:r>
      <w:r>
        <w:rPr>
          <w:sz w:val="22"/>
          <w:szCs w:val="22"/>
        </w:rPr>
        <w:t>u</w:t>
      </w:r>
      <w:r w:rsidRPr="00176AF1">
        <w:rPr>
          <w:sz w:val="22"/>
          <w:szCs w:val="22"/>
        </w:rPr>
        <w:t xml:space="preserve"> se sredstva osigurana u Proračunu općine Garčin za 20</w:t>
      </w:r>
      <w:r w:rsidR="00250643">
        <w:rPr>
          <w:sz w:val="22"/>
          <w:szCs w:val="22"/>
        </w:rPr>
        <w:t>2</w:t>
      </w:r>
      <w:r w:rsidR="004674F8">
        <w:rPr>
          <w:sz w:val="22"/>
          <w:szCs w:val="22"/>
        </w:rPr>
        <w:t>2</w:t>
      </w:r>
      <w:r w:rsidRPr="00176AF1">
        <w:rPr>
          <w:sz w:val="22"/>
          <w:szCs w:val="22"/>
        </w:rPr>
        <w:t xml:space="preserve">.godinu na način utvrđen u članku 2. Ove Odluke </w:t>
      </w:r>
      <w:r w:rsidR="00250643">
        <w:rPr>
          <w:sz w:val="22"/>
          <w:szCs w:val="22"/>
        </w:rPr>
        <w:t>prema iznosu utvrđenom u članku 3. ove Odluke kako slijedi:</w:t>
      </w:r>
    </w:p>
    <w:p w14:paraId="275BDAB7" w14:textId="77777777" w:rsidR="000C00BF" w:rsidRDefault="000C00BF" w:rsidP="00250643">
      <w:pPr>
        <w:jc w:val="both"/>
        <w:rPr>
          <w:sz w:val="22"/>
          <w:szCs w:val="22"/>
        </w:rPr>
      </w:pPr>
    </w:p>
    <w:p w14:paraId="2C945118" w14:textId="55DF17E1" w:rsidR="00250643" w:rsidRDefault="00250643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Hrvatskoj demokratskoj zajednici – HDZ …………………………………………</w:t>
      </w:r>
      <w:r>
        <w:rPr>
          <w:sz w:val="22"/>
          <w:szCs w:val="22"/>
        </w:rPr>
        <w:tab/>
        <w:t>14.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</w:p>
    <w:p w14:paraId="4C913C24" w14:textId="3146F271" w:rsidR="00233FF9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Domovinski pokret – DP ………………………………………………………….</w:t>
      </w:r>
      <w:r>
        <w:rPr>
          <w:sz w:val="22"/>
          <w:szCs w:val="22"/>
        </w:rPr>
        <w:tab/>
        <w:t xml:space="preserve">  8.</w:t>
      </w:r>
      <w:r w:rsidR="00402A7F">
        <w:rPr>
          <w:sz w:val="22"/>
          <w:szCs w:val="22"/>
        </w:rPr>
        <w:t>4</w:t>
      </w:r>
      <w:r>
        <w:rPr>
          <w:sz w:val="22"/>
          <w:szCs w:val="22"/>
        </w:rPr>
        <w:t>00,00 kn</w:t>
      </w:r>
    </w:p>
    <w:p w14:paraId="200D27D6" w14:textId="77777777" w:rsidR="00233FF9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Socijaldemokratska partija – SDP ………………………………………………...</w:t>
      </w:r>
      <w:r>
        <w:rPr>
          <w:sz w:val="22"/>
          <w:szCs w:val="22"/>
        </w:rPr>
        <w:tab/>
        <w:t xml:space="preserve">  2.000,00 kn</w:t>
      </w:r>
      <w:r w:rsidR="003D7236" w:rsidRPr="00176AF1">
        <w:rPr>
          <w:sz w:val="22"/>
          <w:szCs w:val="22"/>
        </w:rPr>
        <w:t xml:space="preserve"> </w:t>
      </w:r>
    </w:p>
    <w:p w14:paraId="791AFD88" w14:textId="7FAFCAC4" w:rsidR="00774F13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Nezavisna lista grupe birača – NL ………………………………………………..</w:t>
      </w:r>
      <w:r>
        <w:rPr>
          <w:sz w:val="22"/>
          <w:szCs w:val="22"/>
        </w:rPr>
        <w:tab/>
        <w:t xml:space="preserve">  2.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  <w:r w:rsidR="003D7236" w:rsidRPr="00176AF1">
        <w:rPr>
          <w:sz w:val="22"/>
          <w:szCs w:val="22"/>
        </w:rPr>
        <w:t xml:space="preserve">    </w:t>
      </w:r>
    </w:p>
    <w:p w14:paraId="67773822" w14:textId="0013835E" w:rsidR="003D7236" w:rsidRPr="00176AF1" w:rsidRDefault="00774F13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Nezavisna lista grupe birača – NM ……………………………………………….</w:t>
      </w:r>
      <w:r>
        <w:rPr>
          <w:sz w:val="22"/>
          <w:szCs w:val="22"/>
        </w:rPr>
        <w:tab/>
        <w:t xml:space="preserve">  2.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  <w:r w:rsidR="003D7236" w:rsidRPr="00176AF1">
        <w:rPr>
          <w:sz w:val="22"/>
          <w:szCs w:val="22"/>
        </w:rPr>
        <w:t xml:space="preserve">                                                                                           </w:t>
      </w:r>
    </w:p>
    <w:p w14:paraId="63B15A4C" w14:textId="77777777" w:rsidR="003D7236" w:rsidRPr="00176AF1" w:rsidRDefault="003D7236" w:rsidP="003D7236">
      <w:pPr>
        <w:rPr>
          <w:sz w:val="22"/>
          <w:szCs w:val="22"/>
        </w:rPr>
      </w:pPr>
    </w:p>
    <w:p w14:paraId="606CE8F4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0A16E224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5245CCC7" w14:textId="77777777" w:rsidR="000C00BF" w:rsidRDefault="000C00BF" w:rsidP="00361D7F">
      <w:pPr>
        <w:rPr>
          <w:b/>
          <w:sz w:val="22"/>
          <w:szCs w:val="22"/>
        </w:rPr>
      </w:pPr>
    </w:p>
    <w:p w14:paraId="25E20FAB" w14:textId="46FC25E0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5</w:t>
      </w:r>
      <w:r w:rsidRPr="00176AF1">
        <w:rPr>
          <w:b/>
          <w:sz w:val="22"/>
          <w:szCs w:val="22"/>
        </w:rPr>
        <w:t>.</w:t>
      </w:r>
    </w:p>
    <w:p w14:paraId="6C7FE8D6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02145228" w14:textId="10FD8C02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Sredstva iz članka </w:t>
      </w:r>
      <w:r w:rsidR="00233FF9">
        <w:rPr>
          <w:sz w:val="22"/>
          <w:szCs w:val="22"/>
        </w:rPr>
        <w:t>4</w:t>
      </w:r>
      <w:r w:rsidRPr="00176AF1">
        <w:rPr>
          <w:sz w:val="22"/>
          <w:szCs w:val="22"/>
        </w:rPr>
        <w:t>. Ove Odluke doznačuju se na žiro račun političke stranke</w:t>
      </w:r>
      <w:r w:rsidR="00250643">
        <w:rPr>
          <w:sz w:val="22"/>
          <w:szCs w:val="22"/>
        </w:rPr>
        <w:t>, odnosno nezavisne liste grupe birača</w:t>
      </w:r>
      <w:r w:rsidRPr="00176AF1">
        <w:rPr>
          <w:sz w:val="22"/>
          <w:szCs w:val="22"/>
        </w:rPr>
        <w:t>.</w:t>
      </w:r>
    </w:p>
    <w:p w14:paraId="072CB121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5893F922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6</w:t>
      </w:r>
      <w:r w:rsidRPr="00176AF1">
        <w:rPr>
          <w:b/>
          <w:sz w:val="22"/>
          <w:szCs w:val="22"/>
        </w:rPr>
        <w:t>.</w:t>
      </w:r>
    </w:p>
    <w:p w14:paraId="3FC96565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2C439794" w14:textId="40695671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Ova Odluka stupa na snagu </w:t>
      </w:r>
      <w:r>
        <w:rPr>
          <w:sz w:val="22"/>
          <w:szCs w:val="22"/>
        </w:rPr>
        <w:t xml:space="preserve">osmog dana od objave </w:t>
      </w:r>
      <w:r w:rsidRPr="00176AF1">
        <w:rPr>
          <w:sz w:val="22"/>
          <w:szCs w:val="22"/>
        </w:rPr>
        <w:t xml:space="preserve">u </w:t>
      </w:r>
      <w:r w:rsidR="00233FF9">
        <w:rPr>
          <w:sz w:val="22"/>
          <w:szCs w:val="22"/>
        </w:rPr>
        <w:t>Službenom glasilu Općine Garčin, te će se objaviti i na Internet stranicama Općine,</w:t>
      </w:r>
      <w:r>
        <w:rPr>
          <w:sz w:val="22"/>
          <w:szCs w:val="22"/>
        </w:rPr>
        <w:t xml:space="preserve"> a primjenjuje se za 20</w:t>
      </w:r>
      <w:r w:rsidR="00EB48B8">
        <w:rPr>
          <w:sz w:val="22"/>
          <w:szCs w:val="22"/>
        </w:rPr>
        <w:t>2</w:t>
      </w:r>
      <w:r w:rsidR="004674F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233FF9">
        <w:rPr>
          <w:sz w:val="22"/>
          <w:szCs w:val="22"/>
        </w:rPr>
        <w:t xml:space="preserve"> godinu</w:t>
      </w:r>
      <w:r w:rsidRPr="00176AF1">
        <w:rPr>
          <w:sz w:val="22"/>
          <w:szCs w:val="22"/>
        </w:rPr>
        <w:t>.</w:t>
      </w:r>
    </w:p>
    <w:p w14:paraId="381AD1F9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</w:p>
    <w:p w14:paraId="1D5033B1" w14:textId="77777777" w:rsidR="00CD6E50" w:rsidRPr="00176AF1" w:rsidRDefault="00CD6E50" w:rsidP="004674F8">
      <w:pPr>
        <w:rPr>
          <w:b/>
          <w:sz w:val="22"/>
          <w:szCs w:val="22"/>
        </w:rPr>
      </w:pPr>
    </w:p>
    <w:p w14:paraId="3A6A0769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>OPĆINSKO VIJEĆE</w:t>
      </w:r>
    </w:p>
    <w:p w14:paraId="10AB1406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>OPĆINE GARČIN</w:t>
      </w:r>
    </w:p>
    <w:p w14:paraId="0E2BEB98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</w:p>
    <w:p w14:paraId="45F9EFA6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</w:p>
    <w:p w14:paraId="206B8D72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 xml:space="preserve">      </w:t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  <w:t>Predsjednik Općinskog vijeća</w:t>
      </w:r>
    </w:p>
    <w:p w14:paraId="591E1598" w14:textId="6953D7E7" w:rsidR="004674F8" w:rsidRPr="004674F8" w:rsidRDefault="004674F8" w:rsidP="004674F8">
      <w:pPr>
        <w:jc w:val="center"/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 xml:space="preserve">          </w:t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</w:r>
      <w:r w:rsidRPr="004674F8">
        <w:rPr>
          <w:b/>
          <w:sz w:val="22"/>
          <w:szCs w:val="22"/>
        </w:rPr>
        <w:tab/>
        <w:t>Mato Jerković</w:t>
      </w:r>
    </w:p>
    <w:p w14:paraId="722F577C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</w:p>
    <w:p w14:paraId="1D3C2623" w14:textId="77777777" w:rsidR="004674F8" w:rsidRPr="004674F8" w:rsidRDefault="004674F8" w:rsidP="004674F8">
      <w:pPr>
        <w:jc w:val="center"/>
        <w:rPr>
          <w:b/>
          <w:sz w:val="22"/>
          <w:szCs w:val="22"/>
        </w:rPr>
      </w:pPr>
    </w:p>
    <w:p w14:paraId="278FCA62" w14:textId="58FDBFE7" w:rsidR="004674F8" w:rsidRPr="004674F8" w:rsidRDefault="004674F8" w:rsidP="00361D7F">
      <w:pPr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>KLASA: 021-01/21-01/</w:t>
      </w:r>
      <w:r w:rsidR="00014358">
        <w:rPr>
          <w:b/>
          <w:sz w:val="22"/>
          <w:szCs w:val="22"/>
        </w:rPr>
        <w:t>127</w:t>
      </w:r>
    </w:p>
    <w:p w14:paraId="5253D7E2" w14:textId="77777777" w:rsidR="004674F8" w:rsidRPr="004674F8" w:rsidRDefault="004674F8" w:rsidP="00361D7F">
      <w:pPr>
        <w:rPr>
          <w:b/>
          <w:sz w:val="22"/>
          <w:szCs w:val="22"/>
        </w:rPr>
      </w:pPr>
      <w:r w:rsidRPr="004674F8">
        <w:rPr>
          <w:b/>
          <w:sz w:val="22"/>
          <w:szCs w:val="22"/>
        </w:rPr>
        <w:t>URBROJ: 2178/06-01-21-1</w:t>
      </w:r>
    </w:p>
    <w:p w14:paraId="1502C791" w14:textId="7EDFC34A" w:rsidR="00F026BD" w:rsidRPr="00233FF9" w:rsidRDefault="004674F8" w:rsidP="00361D7F">
      <w:pPr>
        <w:rPr>
          <w:b/>
          <w:bCs/>
        </w:rPr>
      </w:pPr>
      <w:r w:rsidRPr="004674F8">
        <w:rPr>
          <w:b/>
          <w:sz w:val="22"/>
          <w:szCs w:val="22"/>
        </w:rPr>
        <w:t>Garčin, 2</w:t>
      </w:r>
      <w:r w:rsidR="00014358">
        <w:rPr>
          <w:b/>
          <w:sz w:val="22"/>
          <w:szCs w:val="22"/>
        </w:rPr>
        <w:t>1</w:t>
      </w:r>
      <w:r w:rsidRPr="004674F8">
        <w:rPr>
          <w:b/>
          <w:sz w:val="22"/>
          <w:szCs w:val="22"/>
        </w:rPr>
        <w:t>. prosinca 2021.</w:t>
      </w:r>
    </w:p>
    <w:sectPr w:rsidR="00F026BD" w:rsidRPr="0023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D6C"/>
    <w:multiLevelType w:val="hybridMultilevel"/>
    <w:tmpl w:val="0EF421B6"/>
    <w:lvl w:ilvl="0" w:tplc="BB86A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6"/>
    <w:rsid w:val="000013E9"/>
    <w:rsid w:val="00014358"/>
    <w:rsid w:val="000329F8"/>
    <w:rsid w:val="000C00BF"/>
    <w:rsid w:val="001319BC"/>
    <w:rsid w:val="00233FF9"/>
    <w:rsid w:val="00250643"/>
    <w:rsid w:val="002F49AF"/>
    <w:rsid w:val="00361D7F"/>
    <w:rsid w:val="00364B6C"/>
    <w:rsid w:val="003D7236"/>
    <w:rsid w:val="00402A7F"/>
    <w:rsid w:val="004674F8"/>
    <w:rsid w:val="00774F13"/>
    <w:rsid w:val="007F3F0C"/>
    <w:rsid w:val="00931B06"/>
    <w:rsid w:val="00950A4B"/>
    <w:rsid w:val="00B114BD"/>
    <w:rsid w:val="00B52BCD"/>
    <w:rsid w:val="00BE68A7"/>
    <w:rsid w:val="00CD6E50"/>
    <w:rsid w:val="00D82975"/>
    <w:rsid w:val="00EB48B8"/>
    <w:rsid w:val="00F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B0F"/>
  <w15:chartTrackingRefBased/>
  <w15:docId w15:val="{BD76C454-076D-40E4-AD3F-B601791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D723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D7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D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Garcin5</cp:lastModifiedBy>
  <cp:revision>16</cp:revision>
  <cp:lastPrinted>2021-09-21T07:00:00Z</cp:lastPrinted>
  <dcterms:created xsi:type="dcterms:W3CDTF">2021-09-14T12:18:00Z</dcterms:created>
  <dcterms:modified xsi:type="dcterms:W3CDTF">2022-01-04T08:13:00Z</dcterms:modified>
</cp:coreProperties>
</file>