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D62" w14:textId="45265FD9" w:rsidR="00AE521D" w:rsidRDefault="00901A45" w:rsidP="00B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Temeljem</w:t>
      </w:r>
      <w:r w:rsidR="00765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364">
        <w:rPr>
          <w:rFonts w:ascii="Times New Roman" w:eastAsia="Calibri" w:hAnsi="Times New Roman" w:cs="Times New Roman"/>
          <w:sz w:val="24"/>
          <w:szCs w:val="24"/>
        </w:rPr>
        <w:t xml:space="preserve">članka </w:t>
      </w:r>
      <w:r w:rsidR="00B765D9">
        <w:rPr>
          <w:rFonts w:ascii="Times New Roman" w:eastAsia="Calibri" w:hAnsi="Times New Roman" w:cs="Times New Roman"/>
          <w:sz w:val="24"/>
          <w:szCs w:val="24"/>
        </w:rPr>
        <w:t>26</w:t>
      </w:r>
      <w:r w:rsidR="00C61B95">
        <w:rPr>
          <w:rFonts w:ascii="Times New Roman" w:eastAsia="Calibri" w:hAnsi="Times New Roman" w:cs="Times New Roman"/>
          <w:sz w:val="24"/>
          <w:szCs w:val="24"/>
        </w:rPr>
        <w:t>.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Statuta Općine </w:t>
      </w:r>
      <w:r w:rsidR="00B765D9">
        <w:rPr>
          <w:rFonts w:ascii="Times New Roman" w:eastAsia="Calibri" w:hAnsi="Times New Roman" w:cs="Times New Roman"/>
          <w:sz w:val="24"/>
          <w:szCs w:val="24"/>
        </w:rPr>
        <w:t>Garčin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765D9">
        <w:rPr>
          <w:rFonts w:ascii="Times New Roman" w:eastAsia="Calibri" w:hAnsi="Times New Roman" w:cs="Times New Roman"/>
          <w:sz w:val="24"/>
          <w:szCs w:val="24"/>
        </w:rPr>
        <w:t>''</w:t>
      </w:r>
      <w:r w:rsidR="00AE521D">
        <w:rPr>
          <w:rFonts w:ascii="Times New Roman" w:eastAsia="Calibri" w:hAnsi="Times New Roman" w:cs="Times New Roman"/>
          <w:sz w:val="24"/>
          <w:szCs w:val="24"/>
        </w:rPr>
        <w:t>Služben</w:t>
      </w:r>
      <w:r w:rsidR="00B765D9">
        <w:rPr>
          <w:rFonts w:ascii="Times New Roman" w:eastAsia="Calibri" w:hAnsi="Times New Roman" w:cs="Times New Roman"/>
          <w:sz w:val="24"/>
          <w:szCs w:val="24"/>
        </w:rPr>
        <w:t>o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5D9">
        <w:rPr>
          <w:rFonts w:ascii="Times New Roman" w:eastAsia="Calibri" w:hAnsi="Times New Roman" w:cs="Times New Roman"/>
          <w:sz w:val="24"/>
          <w:szCs w:val="24"/>
        </w:rPr>
        <w:t>glasilo Općine Garčin'' broj 4/2021</w:t>
      </w:r>
      <w:r w:rsidR="005D6D6A">
        <w:rPr>
          <w:rFonts w:ascii="Times New Roman" w:eastAsia="Calibri" w:hAnsi="Times New Roman" w:cs="Times New Roman"/>
          <w:sz w:val="24"/>
          <w:szCs w:val="24"/>
        </w:rPr>
        <w:t>), a u vezi sa člankom 30. stavkom 5.</w:t>
      </w:r>
      <w:r w:rsidR="001D1FED">
        <w:rPr>
          <w:rFonts w:ascii="Times New Roman" w:eastAsia="Calibri" w:hAnsi="Times New Roman" w:cs="Times New Roman"/>
          <w:sz w:val="24"/>
          <w:szCs w:val="24"/>
        </w:rPr>
        <w:t xml:space="preserve"> Pravilnika o provedbi mjere 07 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 w:rsidR="001D1FED">
        <w:rPr>
          <w:rFonts w:ascii="Times New Roman" w:eastAsia="Calibri" w:hAnsi="Times New Roman" w:cs="Times New Roman"/>
          <w:sz w:val="24"/>
          <w:szCs w:val="24"/>
        </w:rPr>
        <w:t>Temeljne usluge i obnova sela u ruralnim područjima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 w:rsidR="001D1FED">
        <w:rPr>
          <w:rFonts w:ascii="Times New Roman" w:eastAsia="Calibri" w:hAnsi="Times New Roman" w:cs="Times New Roman"/>
          <w:sz w:val="24"/>
          <w:szCs w:val="24"/>
        </w:rPr>
        <w:t xml:space="preserve"> iz Programa ruralnog razvoja Republike Hrvatske za razdoblje 2014. -2020. (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 w:rsidR="001D1FED">
        <w:rPr>
          <w:rFonts w:ascii="Times New Roman" w:eastAsia="Calibri" w:hAnsi="Times New Roman" w:cs="Times New Roman"/>
          <w:sz w:val="24"/>
          <w:szCs w:val="24"/>
        </w:rPr>
        <w:t>Narodne no</w:t>
      </w:r>
      <w:r w:rsidR="00FE75A0">
        <w:rPr>
          <w:rFonts w:ascii="Times New Roman" w:eastAsia="Calibri" w:hAnsi="Times New Roman" w:cs="Times New Roman"/>
          <w:sz w:val="24"/>
          <w:szCs w:val="24"/>
        </w:rPr>
        <w:t>vine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 w:rsidR="005D6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ED">
        <w:rPr>
          <w:rFonts w:ascii="Times New Roman" w:eastAsia="Calibri" w:hAnsi="Times New Roman" w:cs="Times New Roman"/>
          <w:sz w:val="24"/>
          <w:szCs w:val="24"/>
        </w:rPr>
        <w:t>48/18</w:t>
      </w:r>
      <w:r w:rsidR="00A33300">
        <w:rPr>
          <w:rFonts w:ascii="Times New Roman" w:eastAsia="Calibri" w:hAnsi="Times New Roman" w:cs="Times New Roman"/>
          <w:sz w:val="24"/>
          <w:szCs w:val="24"/>
        </w:rPr>
        <w:t xml:space="preserve"> i 91/18</w:t>
      </w:r>
      <w:r w:rsidR="001D1FE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A1364">
        <w:rPr>
          <w:rFonts w:ascii="Times New Roman" w:eastAsia="Calibri" w:hAnsi="Times New Roman" w:cs="Times New Roman"/>
          <w:sz w:val="24"/>
          <w:szCs w:val="24"/>
        </w:rPr>
        <w:t>Općinsko vijeće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A33300">
        <w:rPr>
          <w:rFonts w:ascii="Times New Roman" w:eastAsia="Calibri" w:hAnsi="Times New Roman" w:cs="Times New Roman"/>
          <w:sz w:val="24"/>
          <w:szCs w:val="24"/>
        </w:rPr>
        <w:t>Garčin</w:t>
      </w:r>
      <w:r w:rsidR="00A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364">
        <w:rPr>
          <w:rFonts w:ascii="Times New Roman" w:eastAsia="Calibri" w:hAnsi="Times New Roman" w:cs="Times New Roman"/>
          <w:sz w:val="24"/>
          <w:szCs w:val="24"/>
        </w:rPr>
        <w:t>n</w:t>
      </w:r>
      <w:r w:rsidR="001E781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D267D">
        <w:rPr>
          <w:rFonts w:ascii="Times New Roman" w:eastAsia="Calibri" w:hAnsi="Times New Roman" w:cs="Times New Roman"/>
          <w:sz w:val="24"/>
          <w:szCs w:val="24"/>
        </w:rPr>
        <w:t>2</w:t>
      </w:r>
      <w:r w:rsidR="00FB3F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14641">
        <w:rPr>
          <w:rFonts w:ascii="Times New Roman" w:eastAsia="Calibri" w:hAnsi="Times New Roman" w:cs="Times New Roman"/>
          <w:sz w:val="24"/>
          <w:szCs w:val="24"/>
        </w:rPr>
        <w:t xml:space="preserve">jednici </w:t>
      </w:r>
      <w:r w:rsidR="00A33300">
        <w:rPr>
          <w:rFonts w:ascii="Times New Roman" w:eastAsia="Calibri" w:hAnsi="Times New Roman" w:cs="Times New Roman"/>
          <w:sz w:val="24"/>
          <w:szCs w:val="24"/>
        </w:rPr>
        <w:t xml:space="preserve">općinskog vijeća </w:t>
      </w:r>
      <w:r w:rsidR="00D14641">
        <w:rPr>
          <w:rFonts w:ascii="Times New Roman" w:eastAsia="Calibri" w:hAnsi="Times New Roman" w:cs="Times New Roman"/>
          <w:sz w:val="24"/>
          <w:szCs w:val="24"/>
        </w:rPr>
        <w:t xml:space="preserve">održanoj dana </w:t>
      </w:r>
      <w:r w:rsidR="00A33300">
        <w:rPr>
          <w:rFonts w:ascii="Times New Roman" w:eastAsia="Calibri" w:hAnsi="Times New Roman" w:cs="Times New Roman"/>
          <w:sz w:val="24"/>
          <w:szCs w:val="24"/>
        </w:rPr>
        <w:t>19</w:t>
      </w:r>
      <w:r w:rsidR="00FB3FB1">
        <w:rPr>
          <w:rFonts w:ascii="Times New Roman" w:eastAsia="Calibri" w:hAnsi="Times New Roman" w:cs="Times New Roman"/>
          <w:sz w:val="24"/>
          <w:szCs w:val="24"/>
        </w:rPr>
        <w:t>.0</w:t>
      </w:r>
      <w:r w:rsidR="00A33300">
        <w:rPr>
          <w:rFonts w:ascii="Times New Roman" w:eastAsia="Calibri" w:hAnsi="Times New Roman" w:cs="Times New Roman"/>
          <w:sz w:val="24"/>
          <w:szCs w:val="24"/>
        </w:rPr>
        <w:t>7</w:t>
      </w:r>
      <w:r w:rsidR="00FB3FB1">
        <w:rPr>
          <w:rFonts w:ascii="Times New Roman" w:eastAsia="Calibri" w:hAnsi="Times New Roman" w:cs="Times New Roman"/>
          <w:sz w:val="24"/>
          <w:szCs w:val="24"/>
        </w:rPr>
        <w:t>.</w:t>
      </w:r>
      <w:r w:rsidR="005F6A66">
        <w:rPr>
          <w:rFonts w:ascii="Times New Roman" w:eastAsia="Calibri" w:hAnsi="Times New Roman" w:cs="Times New Roman"/>
          <w:sz w:val="24"/>
          <w:szCs w:val="24"/>
        </w:rPr>
        <w:t>20</w:t>
      </w:r>
      <w:r w:rsidR="00A33300">
        <w:rPr>
          <w:rFonts w:ascii="Times New Roman" w:eastAsia="Calibri" w:hAnsi="Times New Roman" w:cs="Times New Roman"/>
          <w:sz w:val="24"/>
          <w:szCs w:val="24"/>
        </w:rPr>
        <w:t>21</w:t>
      </w:r>
      <w:r w:rsidR="00AA1364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AE521D">
        <w:rPr>
          <w:rFonts w:ascii="Times New Roman" w:eastAsia="Calibri" w:hAnsi="Times New Roman" w:cs="Times New Roman"/>
          <w:sz w:val="24"/>
          <w:szCs w:val="24"/>
        </w:rPr>
        <w:t>donosi</w:t>
      </w:r>
    </w:p>
    <w:p w14:paraId="78EABEC6" w14:textId="77777777" w:rsidR="00AE521D" w:rsidRDefault="00AE521D" w:rsidP="00AE5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59848" w14:textId="77777777" w:rsidR="00AE521D" w:rsidRDefault="00AE521D" w:rsidP="00AE5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FEF07" w14:textId="77777777" w:rsidR="00AE521D" w:rsidRPr="00AE521D" w:rsidRDefault="00AA1364" w:rsidP="001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D L U K U </w:t>
      </w:r>
    </w:p>
    <w:p w14:paraId="0311B677" w14:textId="29BA9CA9" w:rsidR="00C61B95" w:rsidRPr="00504BB4" w:rsidRDefault="00AA1364" w:rsidP="0045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="00901A45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davanju suglasnosti za provedbu projekta </w:t>
      </w:r>
      <w:r w:rsidR="00F14F12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Rekonstrukcija i </w:t>
      </w:r>
      <w:r w:rsidR="00185596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dogradnja</w:t>
      </w:r>
      <w:r w:rsidR="00F14F12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85596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društvenog doma</w:t>
      </w:r>
      <w:r w:rsidR="00F14F12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</w:t>
      </w:r>
      <w:r w:rsidR="00A33300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Trnjanima</w:t>
      </w:r>
    </w:p>
    <w:p w14:paraId="59919B51" w14:textId="77777777" w:rsidR="00040FF3" w:rsidRPr="00504BB4" w:rsidRDefault="00452BCB" w:rsidP="0045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za kand</w:t>
      </w:r>
      <w:r w:rsidR="003951F0"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idiranje projekata na natječaj m</w:t>
      </w: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jere 07 „Temeljne usluge i obnova sela u ruralnim područjima“ iz Programa ruralnog razvoja Republike Hrvatske za razdoblje </w:t>
      </w:r>
    </w:p>
    <w:p w14:paraId="42005316" w14:textId="77777777" w:rsidR="00AE521D" w:rsidRPr="00504BB4" w:rsidRDefault="00452BCB" w:rsidP="0045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BB4">
        <w:rPr>
          <w:rFonts w:ascii="Times New Roman" w:eastAsia="Calibri" w:hAnsi="Times New Roman" w:cs="Times New Roman"/>
          <w:b/>
          <w:bCs/>
          <w:sz w:val="24"/>
          <w:szCs w:val="24"/>
        </w:rPr>
        <w:t>2014. – 2020. godine</w:t>
      </w:r>
    </w:p>
    <w:p w14:paraId="2180499D" w14:textId="77777777" w:rsidR="00AE521D" w:rsidRDefault="00AE521D" w:rsidP="00B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4BE9C" w14:textId="77777777" w:rsidR="00C61B95" w:rsidRDefault="00C61B95" w:rsidP="00B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157D0" w14:textId="77777777" w:rsidR="00AE521D" w:rsidRPr="00AE521D" w:rsidRDefault="00AA1364" w:rsidP="00AE5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AE521D" w:rsidRPr="00AE52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B72AB0A" w14:textId="77777777" w:rsidR="00AE521D" w:rsidRDefault="00AE521D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88EB9" w14:textId="5A9DF844" w:rsidR="00040FF3" w:rsidRDefault="00040FF3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Ovom Odlukom daje se suglasnost za provedbu projekta </w:t>
      </w:r>
      <w:r w:rsidR="00185596"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''</w:t>
      </w:r>
      <w:r w:rsidR="00F14F12" w:rsidRPr="00157759">
        <w:rPr>
          <w:rFonts w:ascii="Times New Roman" w:eastAsia="Calibri" w:hAnsi="Times New Roman" w:cs="Times New Roman"/>
          <w:bCs/>
          <w:sz w:val="24"/>
          <w:szCs w:val="24"/>
        </w:rPr>
        <w:t xml:space="preserve">Rekonstrukcija i </w:t>
      </w:r>
      <w:r w:rsidR="00185596" w:rsidRPr="00157759">
        <w:rPr>
          <w:rFonts w:ascii="Times New Roman" w:eastAsia="Calibri" w:hAnsi="Times New Roman" w:cs="Times New Roman"/>
          <w:bCs/>
          <w:sz w:val="24"/>
          <w:szCs w:val="24"/>
        </w:rPr>
        <w:t>dogradnja</w:t>
      </w:r>
      <w:r w:rsidR="00F14F12" w:rsidRPr="001577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5596" w:rsidRPr="00157759">
        <w:rPr>
          <w:rFonts w:ascii="Times New Roman" w:eastAsia="Calibri" w:hAnsi="Times New Roman" w:cs="Times New Roman"/>
          <w:bCs/>
          <w:sz w:val="24"/>
          <w:szCs w:val="24"/>
        </w:rPr>
        <w:t>društvenog doma</w:t>
      </w:r>
      <w:r w:rsidR="00A33300" w:rsidRPr="00157759">
        <w:rPr>
          <w:rFonts w:ascii="Times New Roman" w:eastAsia="Calibri" w:hAnsi="Times New Roman" w:cs="Times New Roman"/>
          <w:bCs/>
          <w:sz w:val="24"/>
          <w:szCs w:val="24"/>
        </w:rPr>
        <w:t xml:space="preserve"> u Trnjanima</w:t>
      </w:r>
      <w:r w:rsidR="00185596" w:rsidRPr="00157759">
        <w:rPr>
          <w:rFonts w:ascii="Times New Roman" w:eastAsia="Calibri" w:hAnsi="Times New Roman" w:cs="Times New Roman"/>
          <w:bCs/>
          <w:sz w:val="24"/>
          <w:szCs w:val="24"/>
        </w:rPr>
        <w:t>''</w:t>
      </w:r>
      <w:r w:rsidR="00A33300" w:rsidRPr="00157759">
        <w:rPr>
          <w:rFonts w:ascii="Times New Roman" w:eastAsia="Calibri" w:hAnsi="Times New Roman" w:cs="Times New Roman"/>
          <w:bCs/>
          <w:sz w:val="24"/>
          <w:szCs w:val="24"/>
        </w:rPr>
        <w:t xml:space="preserve"> u ulici Svetog Marka</w:t>
      </w:r>
      <w:r w:rsidR="00500AB3" w:rsidRPr="001577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951F0"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okviru m</w:t>
      </w:r>
      <w:r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jere 07 </w:t>
      </w:r>
      <w:r w:rsidR="00A33300" w:rsidRPr="00157759">
        <w:rPr>
          <w:rFonts w:ascii="Times New Roman" w:eastAsia="Calibri" w:hAnsi="Times New Roman" w:cs="Times New Roman"/>
          <w:bCs/>
          <w:sz w:val="24"/>
          <w:szCs w:val="24"/>
        </w:rPr>
        <w:t>''</w:t>
      </w:r>
      <w:r w:rsidRPr="00157759">
        <w:rPr>
          <w:rFonts w:ascii="Times New Roman" w:eastAsia="Calibri" w:hAnsi="Times New Roman" w:cs="Times New Roman"/>
          <w:bCs/>
          <w:sz w:val="24"/>
          <w:szCs w:val="24"/>
        </w:rPr>
        <w:t>Temeljne usluge</w:t>
      </w:r>
      <w:r w:rsidRPr="00157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obnova sela u ruralnim podr</w:t>
      </w:r>
      <w:r w:rsidR="00543EE5">
        <w:rPr>
          <w:rFonts w:ascii="Times New Roman" w:eastAsia="Calibri" w:hAnsi="Times New Roman" w:cs="Times New Roman"/>
          <w:sz w:val="24"/>
          <w:szCs w:val="24"/>
        </w:rPr>
        <w:t>učjima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 w:rsidR="00543E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3EE5">
        <w:rPr>
          <w:rFonts w:ascii="Times New Roman" w:eastAsia="Calibri" w:hAnsi="Times New Roman" w:cs="Times New Roman"/>
          <w:sz w:val="24"/>
          <w:szCs w:val="24"/>
        </w:rPr>
        <w:t>p</w:t>
      </w:r>
      <w:r w:rsidR="003951F0">
        <w:rPr>
          <w:rFonts w:ascii="Times New Roman" w:eastAsia="Calibri" w:hAnsi="Times New Roman" w:cs="Times New Roman"/>
          <w:sz w:val="24"/>
          <w:szCs w:val="24"/>
        </w:rPr>
        <w:t>odmjere</w:t>
      </w:r>
      <w:proofErr w:type="spellEnd"/>
      <w:r w:rsidR="003951F0">
        <w:rPr>
          <w:rFonts w:ascii="Times New Roman" w:eastAsia="Calibri" w:hAnsi="Times New Roman" w:cs="Times New Roman"/>
          <w:sz w:val="24"/>
          <w:szCs w:val="24"/>
        </w:rPr>
        <w:t xml:space="preserve"> 7.4.</w:t>
      </w:r>
      <w:r w:rsidR="00543EE5">
        <w:rPr>
          <w:rFonts w:ascii="Times New Roman" w:eastAsia="Calibri" w:hAnsi="Times New Roman" w:cs="Times New Roman"/>
          <w:sz w:val="24"/>
          <w:szCs w:val="24"/>
        </w:rPr>
        <w:t>, tip operacije 7.4.1.</w:t>
      </w:r>
      <w:r w:rsidR="00395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 w:rsidR="003951F0">
        <w:rPr>
          <w:rFonts w:ascii="Times New Roman" w:eastAsia="Calibri" w:hAnsi="Times New Roman" w:cs="Times New Roman"/>
          <w:sz w:val="24"/>
          <w:szCs w:val="24"/>
        </w:rPr>
        <w:t>Ulaganja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pokretanje, poboljšanje ili proširenje lokalnih temeljnih usluga za ruralno stanovništvo, uključujući slobodno vrijeme i kulturne aktivnosti te povezanu infrastrukturu</w:t>
      </w:r>
      <w:r w:rsidR="00A33300">
        <w:rPr>
          <w:rFonts w:ascii="Times New Roman" w:eastAsia="Calibri" w:hAnsi="Times New Roman" w:cs="Times New Roman"/>
          <w:sz w:val="24"/>
          <w:szCs w:val="24"/>
        </w:rPr>
        <w:t>''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Programa ruralnog razvoja Republike Hrvatske za razdoblje 2014. – 2020. godine, te se njome ovlašćuje Općina </w:t>
      </w:r>
      <w:r w:rsidR="00A33300">
        <w:rPr>
          <w:rFonts w:ascii="Times New Roman" w:eastAsia="Calibri" w:hAnsi="Times New Roman" w:cs="Times New Roman"/>
          <w:sz w:val="24"/>
          <w:szCs w:val="24"/>
        </w:rPr>
        <w:t>Garčin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prijavu na natječaj.</w:t>
      </w:r>
    </w:p>
    <w:p w14:paraId="780FE75C" w14:textId="302FF5AC" w:rsidR="00900A65" w:rsidRDefault="00900A65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09EB4" w14:textId="1AC097B0" w:rsidR="000B7CC2" w:rsidRPr="00157759" w:rsidRDefault="000B7CC2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759">
        <w:rPr>
          <w:rFonts w:ascii="Times New Roman" w:eastAsia="Calibri" w:hAnsi="Times New Roman" w:cs="Times New Roman"/>
          <w:sz w:val="24"/>
          <w:szCs w:val="24"/>
        </w:rPr>
        <w:t>Podnositelj Zahtjeva za potporu – Korisnik potpore je Općina Garčin.</w:t>
      </w:r>
    </w:p>
    <w:p w14:paraId="2C2A03DF" w14:textId="77777777" w:rsidR="000B7CC2" w:rsidRDefault="000B7CC2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C2CA3" w14:textId="6521F37A" w:rsidR="00900A65" w:rsidRDefault="00143EBC" w:rsidP="00500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Provoditelj projekta je</w:t>
      </w:r>
      <w:r w:rsidR="00900A65" w:rsidRPr="00900A65">
        <w:rPr>
          <w:rFonts w:ascii="Times New Roman" w:eastAsia="Calibri" w:hAnsi="Times New Roman" w:cs="Times New Roman"/>
          <w:sz w:val="24"/>
          <w:szCs w:val="24"/>
        </w:rPr>
        <w:t xml:space="preserve"> OPĆINA GARČIN iz </w:t>
      </w:r>
      <w:proofErr w:type="spellStart"/>
      <w:r w:rsidR="00900A65" w:rsidRPr="00900A65">
        <w:rPr>
          <w:rFonts w:ascii="Times New Roman" w:eastAsia="Calibri" w:hAnsi="Times New Roman" w:cs="Times New Roman"/>
          <w:sz w:val="24"/>
          <w:szCs w:val="24"/>
        </w:rPr>
        <w:t>Garčina</w:t>
      </w:r>
      <w:proofErr w:type="spellEnd"/>
      <w:r w:rsidR="00900A65" w:rsidRPr="00900A65">
        <w:rPr>
          <w:rFonts w:ascii="Times New Roman" w:eastAsia="Calibri" w:hAnsi="Times New Roman" w:cs="Times New Roman"/>
          <w:sz w:val="24"/>
          <w:szCs w:val="24"/>
        </w:rPr>
        <w:t>, Ulica kralja Tomislava 92, OIB: 71476380427.</w:t>
      </w:r>
    </w:p>
    <w:p w14:paraId="3E284538" w14:textId="77777777" w:rsidR="00FE75A0" w:rsidRDefault="00FE75A0" w:rsidP="00040F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4527B" w14:textId="77777777" w:rsidR="00CD7D59" w:rsidRDefault="00FE75A0" w:rsidP="00FE75A0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E75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</w:t>
      </w:r>
    </w:p>
    <w:p w14:paraId="1D0D0A0F" w14:textId="77777777" w:rsidR="00FE75A0" w:rsidRDefault="00FE75A0" w:rsidP="00FE75A0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479EF8" w14:textId="5B802026" w:rsidR="00FE75A0" w:rsidRDefault="00FE75A0" w:rsidP="00FE75A0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Prilog </w:t>
      </w:r>
      <w:r w:rsidR="00690E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 Odluke je </w:t>
      </w:r>
      <w:r w:rsidR="00A333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''</w:t>
      </w:r>
      <w:r w:rsidR="00D65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Opis projekta</w:t>
      </w:r>
      <w:r w:rsidR="000B7C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B7CC2"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 operacije</w:t>
      </w:r>
      <w:r w:rsidR="00A33300"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''</w:t>
      </w:r>
      <w:r w:rsidRPr="001577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0E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</w:t>
      </w: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čini </w:t>
      </w:r>
      <w:r w:rsidR="00690E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njezin </w:t>
      </w: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sastavni dio. </w:t>
      </w:r>
    </w:p>
    <w:p w14:paraId="0EAA4871" w14:textId="77777777" w:rsidR="00FE75A0" w:rsidRPr="00FE75A0" w:rsidRDefault="00FE75A0" w:rsidP="00FE75A0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A9E14E" w14:textId="77777777" w:rsidR="00CD7D59" w:rsidRDefault="00FE75A0" w:rsidP="00CD7D59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</w:t>
      </w:r>
      <w:r w:rsidR="00CD7D59" w:rsidRPr="00CD7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1354766" w14:textId="77777777" w:rsidR="001B7532" w:rsidRDefault="001B7532" w:rsidP="001B75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C958DE" w14:textId="07FE460B" w:rsidR="00B765D9" w:rsidRDefault="004E6387" w:rsidP="004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7">
        <w:rPr>
          <w:rFonts w:ascii="Times New Roman" w:hAnsi="Times New Roman" w:cs="Times New Roman"/>
          <w:sz w:val="24"/>
          <w:szCs w:val="24"/>
        </w:rPr>
        <w:t xml:space="preserve">Ova Odluka stupa na snagu prvog sljedećeg dana od dana donošenja, a objavit će se u ''Službenom glasilu Općine Garčin'' i na Internet stranicama Općine Garčin </w:t>
      </w:r>
      <w:hyperlink r:id="rId6" w:history="1">
        <w:r w:rsidRPr="006141EB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0D1BF3B" w14:textId="77777777" w:rsidR="004E6387" w:rsidRDefault="004E6387" w:rsidP="004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B0995" w14:textId="2C0EC760" w:rsidR="00B765D9" w:rsidRPr="006D267D" w:rsidRDefault="00B765D9" w:rsidP="00B7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67D">
        <w:rPr>
          <w:rFonts w:ascii="Times New Roman" w:hAnsi="Times New Roman" w:cs="Times New Roman"/>
          <w:b/>
          <w:bCs/>
          <w:sz w:val="24"/>
          <w:szCs w:val="24"/>
        </w:rPr>
        <w:t>OPĆINA GARČIN</w:t>
      </w:r>
    </w:p>
    <w:p w14:paraId="4E0386BD" w14:textId="0B950CAE" w:rsidR="00B765D9" w:rsidRPr="006D267D" w:rsidRDefault="00B765D9" w:rsidP="00B7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67D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24790B8C" w14:textId="3F9CBCA1" w:rsidR="001B7532" w:rsidRPr="006D267D" w:rsidRDefault="00077926" w:rsidP="006D267D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2668CA"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7BA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03E5B96B" w14:textId="77777777" w:rsidR="00A33300" w:rsidRPr="006D267D" w:rsidRDefault="00A33300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42BDF" w14:textId="78692685" w:rsidR="00B765D9" w:rsidRPr="006D267D" w:rsidRDefault="00B765D9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KLASA: </w:t>
      </w:r>
      <w:r w:rsidR="00900A65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021-01/21-01/</w:t>
      </w:r>
      <w:r w:rsidR="006D267D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95</w:t>
      </w:r>
    </w:p>
    <w:p w14:paraId="46B3CFD8" w14:textId="46B96DAD" w:rsidR="00B765D9" w:rsidRPr="006D267D" w:rsidRDefault="00B765D9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UR.BROJ: </w:t>
      </w:r>
      <w:r w:rsidR="00900A65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2178/06-01-21-01</w:t>
      </w:r>
    </w:p>
    <w:p w14:paraId="7B397665" w14:textId="6609C9B6" w:rsidR="00B765D9" w:rsidRPr="006D267D" w:rsidRDefault="00A33300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r w:rsidR="00B765D9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67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6D26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Pr="006D267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765D9" w:rsidRPr="006D267D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B765D9"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348984" w14:textId="298C8A9C" w:rsidR="00A33300" w:rsidRPr="006D267D" w:rsidRDefault="00A33300" w:rsidP="00B765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19967" w14:textId="487F9DEB" w:rsidR="006D267D" w:rsidRPr="006D267D" w:rsidRDefault="006D267D" w:rsidP="006D2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Predsjednik Općinskog vijeća</w:t>
      </w:r>
    </w:p>
    <w:p w14:paraId="410379A8" w14:textId="09D3CAE5" w:rsidR="00143EBC" w:rsidRPr="00143EBC" w:rsidRDefault="006D267D" w:rsidP="00143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267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Mato Jerković</w:t>
      </w:r>
    </w:p>
    <w:sectPr w:rsidR="00143EBC" w:rsidRPr="0014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DD"/>
    <w:multiLevelType w:val="hybridMultilevel"/>
    <w:tmpl w:val="23641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5EB"/>
    <w:multiLevelType w:val="hybridMultilevel"/>
    <w:tmpl w:val="28E0870A"/>
    <w:lvl w:ilvl="0" w:tplc="2466A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569F"/>
    <w:multiLevelType w:val="hybridMultilevel"/>
    <w:tmpl w:val="E92272FE"/>
    <w:lvl w:ilvl="0" w:tplc="8EB4FC26">
      <w:start w:val="1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946929"/>
    <w:multiLevelType w:val="hybridMultilevel"/>
    <w:tmpl w:val="E88AAC54"/>
    <w:lvl w:ilvl="0" w:tplc="D95082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1D"/>
    <w:rsid w:val="00040FF3"/>
    <w:rsid w:val="00045CB9"/>
    <w:rsid w:val="00077926"/>
    <w:rsid w:val="000B7CC2"/>
    <w:rsid w:val="00143EBC"/>
    <w:rsid w:val="00157759"/>
    <w:rsid w:val="00185596"/>
    <w:rsid w:val="0019319A"/>
    <w:rsid w:val="001B7532"/>
    <w:rsid w:val="001D1FED"/>
    <w:rsid w:val="001E781B"/>
    <w:rsid w:val="002668CA"/>
    <w:rsid w:val="002C4D6F"/>
    <w:rsid w:val="003951F0"/>
    <w:rsid w:val="00403F3D"/>
    <w:rsid w:val="004154ED"/>
    <w:rsid w:val="00415C26"/>
    <w:rsid w:val="004230B2"/>
    <w:rsid w:val="00426508"/>
    <w:rsid w:val="00452BCB"/>
    <w:rsid w:val="004B2E9F"/>
    <w:rsid w:val="004E6387"/>
    <w:rsid w:val="00500AB3"/>
    <w:rsid w:val="00504BB4"/>
    <w:rsid w:val="00543EE5"/>
    <w:rsid w:val="005A34B6"/>
    <w:rsid w:val="005A5F80"/>
    <w:rsid w:val="005D6D6A"/>
    <w:rsid w:val="005F6A66"/>
    <w:rsid w:val="00601280"/>
    <w:rsid w:val="00690E5E"/>
    <w:rsid w:val="006B5CDD"/>
    <w:rsid w:val="006D267D"/>
    <w:rsid w:val="0070618C"/>
    <w:rsid w:val="007337BA"/>
    <w:rsid w:val="0076541D"/>
    <w:rsid w:val="0082531C"/>
    <w:rsid w:val="00897BD7"/>
    <w:rsid w:val="008B3B01"/>
    <w:rsid w:val="00900A65"/>
    <w:rsid w:val="00901A45"/>
    <w:rsid w:val="009E5B10"/>
    <w:rsid w:val="00A33300"/>
    <w:rsid w:val="00AA1364"/>
    <w:rsid w:val="00AE521D"/>
    <w:rsid w:val="00B026D7"/>
    <w:rsid w:val="00B25E7E"/>
    <w:rsid w:val="00B765D9"/>
    <w:rsid w:val="00B85FEF"/>
    <w:rsid w:val="00BC05F1"/>
    <w:rsid w:val="00C178FC"/>
    <w:rsid w:val="00C61B95"/>
    <w:rsid w:val="00CD5A46"/>
    <w:rsid w:val="00CD7D59"/>
    <w:rsid w:val="00CE17BC"/>
    <w:rsid w:val="00CE7E43"/>
    <w:rsid w:val="00D14641"/>
    <w:rsid w:val="00D544E5"/>
    <w:rsid w:val="00D65389"/>
    <w:rsid w:val="00D811DE"/>
    <w:rsid w:val="00DB79F1"/>
    <w:rsid w:val="00DF61C9"/>
    <w:rsid w:val="00E1355B"/>
    <w:rsid w:val="00E50E70"/>
    <w:rsid w:val="00E85709"/>
    <w:rsid w:val="00EA441F"/>
    <w:rsid w:val="00ED68D3"/>
    <w:rsid w:val="00F14F12"/>
    <w:rsid w:val="00FB3FB1"/>
    <w:rsid w:val="00FE244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11E"/>
  <w15:docId w15:val="{BF7DF921-52B9-4D17-B235-AF5E072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21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521D"/>
    <w:pPr>
      <w:spacing w:after="0" w:line="240" w:lineRule="auto"/>
    </w:pPr>
  </w:style>
  <w:style w:type="table" w:styleId="Reetkatablice">
    <w:name w:val="Table Grid"/>
    <w:basedOn w:val="Obinatablica"/>
    <w:rsid w:val="00AE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5E7E"/>
    <w:pPr>
      <w:ind w:left="720"/>
      <w:contextualSpacing/>
    </w:pPr>
  </w:style>
  <w:style w:type="paragraph" w:customStyle="1" w:styleId="box457669">
    <w:name w:val="box_457669"/>
    <w:basedOn w:val="Normal"/>
    <w:rsid w:val="001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43EBC"/>
  </w:style>
  <w:style w:type="character" w:styleId="Hiperveza">
    <w:name w:val="Hyperlink"/>
    <w:basedOn w:val="Zadanifontodlomka"/>
    <w:uiPriority w:val="99"/>
    <w:unhideWhenUsed/>
    <w:rsid w:val="004E638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garc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8EE7-ED7F-4585-AFC3-68A4E1D8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Garcin5</cp:lastModifiedBy>
  <cp:revision>14</cp:revision>
  <cp:lastPrinted>2021-07-15T09:02:00Z</cp:lastPrinted>
  <dcterms:created xsi:type="dcterms:W3CDTF">2021-07-09T06:02:00Z</dcterms:created>
  <dcterms:modified xsi:type="dcterms:W3CDTF">2021-07-23T11:43:00Z</dcterms:modified>
</cp:coreProperties>
</file>