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7CAE" w14:textId="2E91DD54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E2">
        <w:rPr>
          <w:rFonts w:ascii="Times New Roman" w:eastAsia="Times New Roman" w:hAnsi="Times New Roman" w:cs="Times New Roman"/>
          <w:sz w:val="24"/>
          <w:szCs w:val="24"/>
        </w:rPr>
        <w:t>Na temelju članka 109. stavak 2. Zakona o proračunu («NN» 87/08, 163/12</w:t>
      </w:r>
      <w:r w:rsidR="00B96330" w:rsidRPr="006F2FE2">
        <w:rPr>
          <w:rFonts w:ascii="Times New Roman" w:eastAsia="Times New Roman" w:hAnsi="Times New Roman" w:cs="Times New Roman"/>
          <w:sz w:val="24"/>
          <w:szCs w:val="24"/>
        </w:rPr>
        <w:t xml:space="preserve"> I 15/15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>),članka 15. Pravilnika o polugodišnjem i godišnjem izvještavanju o izvršenju proračuna („NN“ 24/13,102/17)  i članka 32. Statuta Općine Garčin („Službeni vjesnik“ Brodsko-posavske županije broj</w:t>
      </w:r>
      <w:r w:rsidR="00CB7066" w:rsidRPr="006F2FE2">
        <w:rPr>
          <w:rFonts w:ascii="Times New Roman" w:eastAsia="Times New Roman" w:hAnsi="Times New Roman" w:cs="Times New Roman"/>
          <w:sz w:val="24"/>
          <w:szCs w:val="24"/>
        </w:rPr>
        <w:t xml:space="preserve"> 2/18, 9/18 i 13/18 – pročišćeni tekst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>) Općinsko vijeće općine Garčin na svojoj</w:t>
      </w:r>
      <w:r w:rsidR="00573170" w:rsidRPr="006F2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01">
        <w:rPr>
          <w:rFonts w:ascii="Times New Roman" w:eastAsia="Times New Roman" w:hAnsi="Times New Roman" w:cs="Times New Roman"/>
          <w:sz w:val="24"/>
          <w:szCs w:val="24"/>
        </w:rPr>
        <w:t>36</w:t>
      </w:r>
      <w:r w:rsidR="00761524" w:rsidRPr="006F2F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 xml:space="preserve"> sjednici održanoj dana </w:t>
      </w:r>
      <w:r w:rsidR="00175C01">
        <w:rPr>
          <w:rFonts w:ascii="Times New Roman" w:eastAsia="Times New Roman" w:hAnsi="Times New Roman" w:cs="Times New Roman"/>
          <w:sz w:val="24"/>
          <w:szCs w:val="24"/>
        </w:rPr>
        <w:t xml:space="preserve"> 14. travnja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73170" w:rsidRPr="006F2F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54AC" w:rsidRPr="006F2F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>. g</w:t>
      </w:r>
      <w:r w:rsidR="00A558F0">
        <w:rPr>
          <w:rFonts w:ascii="Times New Roman" w:eastAsia="Times New Roman" w:hAnsi="Times New Roman" w:cs="Times New Roman"/>
          <w:sz w:val="24"/>
          <w:szCs w:val="24"/>
        </w:rPr>
        <w:t>odine</w:t>
      </w:r>
      <w:r w:rsidRPr="006F2FE2"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BE4BE" w14:textId="77777777" w:rsidR="00B96330" w:rsidRPr="00D00D4F" w:rsidRDefault="00B96330" w:rsidP="00B96330">
      <w:pPr>
        <w:pStyle w:val="Tijeloteksta"/>
      </w:pPr>
    </w:p>
    <w:p w14:paraId="2BD33C72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298B6" w14:textId="77777777" w:rsidR="00142D0A" w:rsidRPr="00D00D4F" w:rsidRDefault="00142D0A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959E9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GODIŠNJI IZVJEŠTAJ O IZVRŠENJU PRORAČUNA</w:t>
      </w:r>
    </w:p>
    <w:p w14:paraId="41AAE050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OPĆINE GARČIN</w:t>
      </w:r>
    </w:p>
    <w:p w14:paraId="536C3E65" w14:textId="4BFD6762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razdoblje od 01. siječnja – </w:t>
      </w:r>
      <w:r w:rsidR="00573170"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 prosinca</w:t>
      </w: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. g.</w:t>
      </w:r>
    </w:p>
    <w:p w14:paraId="7AA28C1E" w14:textId="77777777" w:rsidR="00257BF0" w:rsidRPr="00D00D4F" w:rsidRDefault="00257BF0" w:rsidP="00145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65C86" w14:textId="77777777" w:rsidR="00142D0A" w:rsidRPr="00D00D4F" w:rsidRDefault="00142D0A" w:rsidP="00145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863CF" w14:textId="77777777" w:rsidR="00257BF0" w:rsidRPr="00D00D4F" w:rsidRDefault="00257BF0" w:rsidP="00257BF0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OPĆI DIO</w:t>
      </w:r>
    </w:p>
    <w:p w14:paraId="4D99E1F4" w14:textId="77777777" w:rsidR="00D506C5" w:rsidRPr="00D00D4F" w:rsidRDefault="00D506C5" w:rsidP="00257BF0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37E1ABE" w14:textId="77777777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I.</w:t>
      </w:r>
    </w:p>
    <w:p w14:paraId="37D4C157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0A0A08" w14:textId="3848C65F" w:rsidR="00257BF0" w:rsidRPr="00D00D4F" w:rsidRDefault="0057317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>odišnjim</w:t>
      </w:r>
      <w:r w:rsidR="00B96330" w:rsidRPr="00D00D4F">
        <w:rPr>
          <w:rFonts w:ascii="Times New Roman" w:eastAsia="Times New Roman" w:hAnsi="Times New Roman" w:cs="Times New Roman"/>
          <w:sz w:val="24"/>
          <w:szCs w:val="24"/>
        </w:rPr>
        <w:t xml:space="preserve"> izvještajem o izvršenju proračuna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 Općine Garčin utvrđeni su ostvareni prihodi i primici u iznosu </w:t>
      </w:r>
      <w:r w:rsidR="00257BF0" w:rsidRPr="00F054A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FE5AA2" w:rsidRPr="00F054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024" w:rsidRPr="00F054AC">
        <w:rPr>
          <w:rFonts w:ascii="Times New Roman" w:eastAsia="Times New Roman" w:hAnsi="Times New Roman" w:cs="Times New Roman"/>
          <w:sz w:val="24"/>
          <w:szCs w:val="24"/>
        </w:rPr>
        <w:t>2.911</w:t>
      </w:r>
      <w:r w:rsidR="00464024">
        <w:rPr>
          <w:rFonts w:ascii="Times New Roman" w:eastAsia="Times New Roman" w:hAnsi="Times New Roman" w:cs="Times New Roman"/>
          <w:sz w:val="24"/>
          <w:szCs w:val="24"/>
        </w:rPr>
        <w:t>.687,30</w:t>
      </w:r>
      <w:r w:rsidR="00B96330" w:rsidRPr="00D0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342FD689" w14:textId="77777777" w:rsidR="00D506C5" w:rsidRPr="00D00D4F" w:rsidRDefault="00D506C5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028A" w14:textId="77777777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II.</w:t>
      </w:r>
    </w:p>
    <w:p w14:paraId="5ADC2785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50CC8" w14:textId="594DBCCA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>Rashodi utvrđeni pozicijama proračuna za 20</w:t>
      </w:r>
      <w:r w:rsidR="00F054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.g. izvršeni su u ukupnom iznosu od </w:t>
      </w:r>
      <w:r w:rsidR="00464024">
        <w:rPr>
          <w:rFonts w:ascii="Times New Roman" w:eastAsia="Times New Roman" w:hAnsi="Times New Roman" w:cs="Times New Roman"/>
          <w:sz w:val="24"/>
          <w:szCs w:val="24"/>
        </w:rPr>
        <w:t>16.379.249,</w:t>
      </w:r>
      <w:r w:rsidR="00E5659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14:paraId="50282AF9" w14:textId="77777777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III.</w:t>
      </w:r>
    </w:p>
    <w:p w14:paraId="300575E3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860BA" w14:textId="52EE30D0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 xml:space="preserve">Razlika između ukupno ostvarenih prihoda i primitaka i izvršenih rashoda i izdataka čini </w:t>
      </w:r>
      <w:r w:rsidR="00F266F8">
        <w:rPr>
          <w:rFonts w:ascii="Times New Roman" w:eastAsia="Times New Roman" w:hAnsi="Times New Roman" w:cs="Times New Roman"/>
          <w:sz w:val="24"/>
          <w:szCs w:val="24"/>
        </w:rPr>
        <w:t>manjak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prihoda i primitaka:</w:t>
      </w:r>
    </w:p>
    <w:p w14:paraId="76F3A28C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FD309" w14:textId="3E298BF1" w:rsidR="00257BF0" w:rsidRPr="00381E78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78">
        <w:rPr>
          <w:rFonts w:ascii="Times New Roman" w:eastAsia="Times New Roman" w:hAnsi="Times New Roman" w:cs="Times New Roman"/>
          <w:sz w:val="24"/>
          <w:szCs w:val="24"/>
        </w:rPr>
        <w:t>Ostvareni prihodi i primici</w:t>
      </w:r>
      <w:r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="00381E78" w:rsidRPr="00381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81E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4024" w:rsidRPr="00381E78">
        <w:rPr>
          <w:rFonts w:ascii="Times New Roman" w:eastAsia="Times New Roman" w:hAnsi="Times New Roman" w:cs="Times New Roman"/>
          <w:sz w:val="24"/>
          <w:szCs w:val="24"/>
        </w:rPr>
        <w:t>12.911.</w:t>
      </w:r>
      <w:r w:rsidR="004D180D" w:rsidRPr="00381E78">
        <w:rPr>
          <w:rFonts w:ascii="Times New Roman" w:eastAsia="Times New Roman" w:hAnsi="Times New Roman" w:cs="Times New Roman"/>
          <w:sz w:val="24"/>
          <w:szCs w:val="24"/>
        </w:rPr>
        <w:t>687,3</w:t>
      </w:r>
      <w:r w:rsidR="00464024" w:rsidRPr="00381E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1E78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233FFBFA" w14:textId="3CFEA656" w:rsidR="00257BF0" w:rsidRPr="00381E78" w:rsidRDefault="00257BF0" w:rsidP="00257BF0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>Izvršeni rashodi i izdaci</w:t>
      </w: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ab/>
        <w:t xml:space="preserve">  </w:t>
      </w:r>
      <w:r w:rsidR="00381E78"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</w:t>
      </w:r>
      <w:r w:rsidR="00FE5AA2"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>16.</w:t>
      </w:r>
      <w:r w:rsidR="00464024"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>379.249,</w:t>
      </w:r>
      <w:r w:rsidR="008B0E34">
        <w:rPr>
          <w:rFonts w:ascii="Times New Roman" w:eastAsia="Arial Unicode MS" w:hAnsi="Times New Roman" w:cs="Times New Roman"/>
          <w:sz w:val="24"/>
          <w:szCs w:val="24"/>
          <w:u w:val="single"/>
        </w:rPr>
        <w:t>09</w:t>
      </w:r>
      <w:r w:rsidRPr="00381E7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kn</w:t>
      </w:r>
    </w:p>
    <w:p w14:paraId="68B27B76" w14:textId="572607D6" w:rsidR="00257BF0" w:rsidRDefault="00464024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78">
        <w:rPr>
          <w:rFonts w:ascii="Times New Roman" w:eastAsia="Times New Roman" w:hAnsi="Times New Roman" w:cs="Times New Roman"/>
          <w:sz w:val="24"/>
          <w:szCs w:val="24"/>
        </w:rPr>
        <w:t>Manjak</w:t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 xml:space="preserve"> prihoda i primitaka</w:t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ab/>
      </w:r>
      <w:r w:rsidR="00381E78" w:rsidRPr="00381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1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78">
        <w:rPr>
          <w:rFonts w:ascii="Times New Roman" w:eastAsia="Times New Roman" w:hAnsi="Times New Roman" w:cs="Times New Roman"/>
          <w:sz w:val="24"/>
          <w:szCs w:val="24"/>
        </w:rPr>
        <w:t>3.467.561,81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F0" w:rsidRPr="00381E78">
        <w:rPr>
          <w:rFonts w:ascii="Times New Roman" w:eastAsia="Times New Roman" w:hAnsi="Times New Roman" w:cs="Times New Roman"/>
          <w:sz w:val="24"/>
          <w:szCs w:val="24"/>
        </w:rPr>
        <w:t>kn</w:t>
      </w:r>
    </w:p>
    <w:p w14:paraId="396B8CAA" w14:textId="6E002541" w:rsidR="0089654C" w:rsidRDefault="0089654C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2241B" w14:textId="38F35712" w:rsidR="0089654C" w:rsidRDefault="0089654C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manjak prihoda i primitaka</w:t>
      </w:r>
      <w:r w:rsidR="00F266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602461" w14:textId="05608B16" w:rsidR="00F266F8" w:rsidRDefault="00F266F8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EBAC0" w14:textId="67FADD24" w:rsidR="00F266F8" w:rsidRPr="00A10B2C" w:rsidRDefault="00F266F8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B2C">
        <w:rPr>
          <w:rFonts w:ascii="Times New Roman" w:eastAsia="Times New Roman" w:hAnsi="Times New Roman" w:cs="Times New Roman"/>
          <w:sz w:val="24"/>
          <w:szCs w:val="24"/>
        </w:rPr>
        <w:t xml:space="preserve">Višak prihoda preneseni </w:t>
      </w:r>
      <w:r w:rsidR="00F73C59">
        <w:rPr>
          <w:rFonts w:ascii="Times New Roman" w:eastAsia="Times New Roman" w:hAnsi="Times New Roman" w:cs="Times New Roman"/>
          <w:sz w:val="24"/>
          <w:szCs w:val="24"/>
        </w:rPr>
        <w:t>(2019.)</w:t>
      </w:r>
      <w:r w:rsidRPr="00A10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10B2C">
        <w:rPr>
          <w:rFonts w:ascii="Times New Roman" w:eastAsia="Times New Roman" w:hAnsi="Times New Roman" w:cs="Times New Roman"/>
          <w:sz w:val="24"/>
          <w:szCs w:val="24"/>
        </w:rPr>
        <w:t xml:space="preserve">  171.</w:t>
      </w:r>
      <w:r w:rsidR="00323355">
        <w:rPr>
          <w:rFonts w:ascii="Times New Roman" w:eastAsia="Times New Roman" w:hAnsi="Times New Roman" w:cs="Times New Roman"/>
          <w:sz w:val="24"/>
          <w:szCs w:val="24"/>
        </w:rPr>
        <w:t>676</w:t>
      </w:r>
      <w:r w:rsidR="00F7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0C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A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0B2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7F7083D3" w14:textId="3A25FA8D" w:rsidR="00A10B2C" w:rsidRPr="00A10B2C" w:rsidRDefault="00A10B2C" w:rsidP="00A1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0B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Ukupni manjak prihoda i primitaka 31.12.2020.g                        </w:t>
      </w:r>
      <w:r w:rsidR="00381E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A10B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-3.467.561,</w:t>
      </w:r>
      <w:r w:rsidR="008B0E34">
        <w:rPr>
          <w:rFonts w:ascii="Times New Roman" w:eastAsia="Times New Roman" w:hAnsi="Times New Roman" w:cs="Times New Roman"/>
          <w:sz w:val="24"/>
          <w:szCs w:val="24"/>
          <w:u w:val="single"/>
        </w:rPr>
        <w:t>79</w:t>
      </w:r>
      <w:r w:rsidRPr="00A10B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kn</w:t>
      </w:r>
    </w:p>
    <w:p w14:paraId="1FC9234D" w14:textId="250F4148" w:rsidR="00F266F8" w:rsidRPr="00F266F8" w:rsidRDefault="00F266F8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Ukupni manjak prihoda                                                               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- 3.295.</w:t>
      </w:r>
      <w:r w:rsidR="00323355">
        <w:rPr>
          <w:rFonts w:ascii="Times New Roman" w:eastAsia="Times New Roman" w:hAnsi="Times New Roman" w:cs="Times New Roman"/>
          <w:sz w:val="24"/>
          <w:szCs w:val="24"/>
        </w:rPr>
        <w:t>885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9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0E3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22374F50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A63B0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0FF368C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DC6A02" w14:textId="2BA1AD1E" w:rsidR="00257BF0" w:rsidRPr="00D00D4F" w:rsidRDefault="00257BF0" w:rsidP="00257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>Stanje žiro – računa na dan 01.01.20</w:t>
      </w:r>
      <w:r w:rsidR="00D00D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.g. iznosilo je </w:t>
      </w:r>
      <w:r w:rsidR="002964F3">
        <w:rPr>
          <w:rFonts w:ascii="Times New Roman" w:eastAsia="Times New Roman" w:hAnsi="Times New Roman" w:cs="Times New Roman"/>
          <w:sz w:val="24"/>
          <w:szCs w:val="24"/>
        </w:rPr>
        <w:t>1.542.917,02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kn, a na dan 3</w:t>
      </w:r>
      <w:r w:rsidR="00573170" w:rsidRPr="00D00D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170" w:rsidRPr="00D00D4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00D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  <w:r w:rsidRPr="002964F3"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 w:rsidR="00FE5AA2" w:rsidRPr="002964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4F3" w:rsidRPr="002964F3">
        <w:rPr>
          <w:rFonts w:ascii="Times New Roman" w:eastAsia="Times New Roman" w:hAnsi="Times New Roman" w:cs="Times New Roman"/>
          <w:sz w:val="24"/>
          <w:szCs w:val="24"/>
        </w:rPr>
        <w:t>90.106,84</w:t>
      </w:r>
      <w:r w:rsidR="00145FD0" w:rsidRPr="0029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4F3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37DB9DB4" w14:textId="7412423B" w:rsidR="00257BF0" w:rsidRPr="00D00D4F" w:rsidRDefault="00573170" w:rsidP="0025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>Stanje blagajne na dan 31.12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00D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. g. iznosi </w:t>
      </w:r>
      <w:r w:rsidR="00FE5AA2" w:rsidRPr="00D00D4F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14:paraId="7F3DC719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BF994" w14:textId="77777777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V.</w:t>
      </w:r>
    </w:p>
    <w:p w14:paraId="66726107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14793" w14:textId="53417075" w:rsidR="00257BF0" w:rsidRPr="00D00D4F" w:rsidRDefault="00257BF0" w:rsidP="00257B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Općina Garčin </w:t>
      </w:r>
      <w:r w:rsidR="002964F3">
        <w:rPr>
          <w:rFonts w:ascii="Times New Roman" w:eastAsia="Times New Roman" w:hAnsi="Times New Roman" w:cs="Times New Roman"/>
          <w:sz w:val="24"/>
          <w:szCs w:val="24"/>
        </w:rPr>
        <w:t>je primila kratkoročni zajam od državnog proračuna u iznosu 543.644,70 kn z</w:t>
      </w:r>
      <w:r w:rsidR="00F7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64F3">
        <w:rPr>
          <w:rFonts w:ascii="Times New Roman" w:eastAsia="Times New Roman" w:hAnsi="Times New Roman" w:cs="Times New Roman"/>
          <w:sz w:val="24"/>
          <w:szCs w:val="24"/>
        </w:rPr>
        <w:t xml:space="preserve"> odgodu plaćanja poreza i prireza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23A772" w14:textId="77777777" w:rsidR="00257BF0" w:rsidRPr="00D00D4F" w:rsidRDefault="00257BF0" w:rsidP="00257B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B4B07B3" w14:textId="49535C98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VI.</w:t>
      </w:r>
    </w:p>
    <w:p w14:paraId="48733864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47306B" w14:textId="3DA4672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 xml:space="preserve">Stanje potraživanja Općine Garčin na dan </w:t>
      </w:r>
      <w:r w:rsidR="00573170" w:rsidRPr="00D00D4F">
        <w:rPr>
          <w:rFonts w:ascii="Times New Roman" w:eastAsia="Times New Roman" w:hAnsi="Times New Roman" w:cs="Times New Roman"/>
          <w:sz w:val="24"/>
          <w:szCs w:val="24"/>
        </w:rPr>
        <w:t>31.12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 g. u ukupnom iznosu od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78">
        <w:rPr>
          <w:rFonts w:ascii="Times New Roman" w:eastAsia="Times New Roman" w:hAnsi="Times New Roman" w:cs="Times New Roman"/>
          <w:color w:val="00000A"/>
          <w:sz w:val="24"/>
          <w:szCs w:val="24"/>
        </w:rPr>
        <w:t>3.051.253,47</w:t>
      </w:r>
      <w:r w:rsidR="00381E78"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kn odnosi se na potraživanja za: </w:t>
      </w:r>
    </w:p>
    <w:p w14:paraId="5119356A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46CA8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promet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                                                                         171.976,30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kn</w:t>
      </w:r>
      <w:proofErr w:type="spellEnd"/>
    </w:p>
    <w:p w14:paraId="34191E88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potrošnju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alk.i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bezalk.pića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                                                               27.075,77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kn</w:t>
      </w:r>
      <w:proofErr w:type="spellEnd"/>
    </w:p>
    <w:p w14:paraId="42B51568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Porez na reklame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82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51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380313FE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Porez na tvrtke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45.119,02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           </w:t>
      </w:r>
    </w:p>
    <w:p w14:paraId="6922CF9D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Zatezne kamate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9.458,25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  </w:t>
      </w:r>
    </w:p>
    <w:p w14:paraId="778399CA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Koncesija za odvoz smeća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137.588,42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  </w:t>
      </w:r>
    </w:p>
    <w:p w14:paraId="0EAFDFD5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Koncesija za odvoz pokojnika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0,37 kn</w:t>
      </w:r>
    </w:p>
    <w:p w14:paraId="0C2AB531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Najam poslovnog prostora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23.750,00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5D75BEDD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Zakup poljoprivrednog zemljišta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296.424,15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0928089E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Najam društvenih domova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35.460,00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5FDF5131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Zakup javne površine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6.144,00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 </w:t>
      </w:r>
    </w:p>
    <w:p w14:paraId="153A9CB2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Spomenička renta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487,29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 </w:t>
      </w:r>
    </w:p>
    <w:p w14:paraId="049A0E9E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Naknada za nezakonito </w:t>
      </w:r>
      <w:proofErr w:type="spellStart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izgr</w:t>
      </w:r>
      <w:proofErr w:type="spellEnd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građ</w:t>
      </w:r>
      <w:proofErr w:type="spellEnd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251.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240,43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252F6E7C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Šumski doprinos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43.626,76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27AE4F88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Naknada za uređenje voda                                                                            130.527,57 kn </w:t>
      </w:r>
    </w:p>
    <w:p w14:paraId="652DEEFE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Grijanje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4.955,61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2E367744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Kontrola plodnosti tla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0,50 kn</w:t>
      </w:r>
    </w:p>
    <w:p w14:paraId="7A8A423E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Komunalni doprinos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34.417,27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251C3CDC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-  </w:t>
      </w:r>
      <w:proofErr w:type="spellStart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Komunalna</w:t>
      </w:r>
      <w:proofErr w:type="spellEnd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naknada</w:t>
      </w:r>
      <w:proofErr w:type="spellEnd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534.102,72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kn</w:t>
      </w:r>
      <w:proofErr w:type="spellEnd"/>
    </w:p>
    <w:p w14:paraId="475792F9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Potraž.od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pruženih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usluga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                                                                               4.082,42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kn</w:t>
      </w:r>
      <w:proofErr w:type="spellEnd"/>
    </w:p>
    <w:p w14:paraId="05AE2623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Zemljište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177.369,11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04F9D1BA" w14:textId="77777777" w:rsidR="00381E78" w:rsidRPr="003C620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>-  naknada za izvođenje radova na groblju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>4.100,00 kn</w:t>
      </w:r>
    </w:p>
    <w:p w14:paraId="7EEF8B35" w14:textId="77777777" w:rsidR="00381E78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naknada za odlaganje </w:t>
      </w:r>
      <w:proofErr w:type="spellStart"/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>građ</w:t>
      </w:r>
      <w:proofErr w:type="spellEnd"/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>. otpada</w:t>
      </w:r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 w:rsidRPr="003C6208">
        <w:rPr>
          <w:rFonts w:ascii="Times New Roman" w:eastAsia="Times New Roman" w:hAnsi="Times New Roman" w:cs="Times New Roman"/>
          <w:color w:val="00000A"/>
          <w:sz w:val="24"/>
          <w:szCs w:val="24"/>
        </w:rPr>
        <w:t>165,00</w:t>
      </w:r>
      <w:r w:rsidRPr="00B836A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kn</w:t>
      </w:r>
    </w:p>
    <w:p w14:paraId="46BC6AC3" w14:textId="77777777" w:rsidR="00381E78" w:rsidRPr="00B836AD" w:rsidRDefault="00381E78" w:rsidP="00381E7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Potraživanja od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iznajmlj.stanova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900,00 kn</w:t>
      </w:r>
    </w:p>
    <w:p w14:paraId="3905301E" w14:textId="77777777" w:rsidR="00FE5AA2" w:rsidRPr="00D00D4F" w:rsidRDefault="00FE5AA2" w:rsidP="0014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3BD34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E203F" w14:textId="1E14112E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VII.</w:t>
      </w:r>
    </w:p>
    <w:p w14:paraId="2F37FF1C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29025" w14:textId="281C1C16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 xml:space="preserve">Stanje nepodmirenih obveza u iznosu od </w:t>
      </w:r>
      <w:r w:rsidR="00381E78">
        <w:rPr>
          <w:rFonts w:ascii="Times New Roman" w:eastAsia="Times New Roman" w:hAnsi="Times New Roman" w:cs="Times New Roman"/>
          <w:b/>
          <w:bCs/>
          <w:sz w:val="24"/>
          <w:szCs w:val="24"/>
        </w:rPr>
        <w:t>3.692.917,66</w:t>
      </w:r>
      <w:r w:rsidR="00381E78" w:rsidRPr="00B83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kn odnosi se na nepodmirene račune dobavljačima, 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 xml:space="preserve">obveze za zaposlene, 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obveze za jamčevine</w:t>
      </w:r>
      <w:r w:rsidR="00381E78">
        <w:rPr>
          <w:rFonts w:ascii="Times New Roman" w:eastAsia="Times New Roman" w:hAnsi="Times New Roman" w:cs="Times New Roman"/>
          <w:sz w:val="24"/>
          <w:szCs w:val="24"/>
        </w:rPr>
        <w:t>, obveze za kratkoročni zajam od državnog proračuna, obveze za EU predujmove, obveze za naplaćene tuđe prihode.</w:t>
      </w:r>
    </w:p>
    <w:p w14:paraId="1EA08D0C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FC248" w14:textId="3B1471BF" w:rsidR="00257BF0" w:rsidRPr="00D00D4F" w:rsidRDefault="002964F3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VIII.</w:t>
      </w:r>
    </w:p>
    <w:p w14:paraId="5EDCEB1E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4C91F" w14:textId="21BA0D89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>Izvršenje proračuna po proračunskim stavkama vidljivo je iz priložen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 xml:space="preserve">ih tablica 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Izvještaj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o izvršenju općeg dijela proračuna općine Garčin za razdoblje od 01. siječnja – </w:t>
      </w:r>
      <w:r w:rsidR="00573170" w:rsidRPr="00D00D4F">
        <w:rPr>
          <w:rFonts w:ascii="Times New Roman" w:eastAsia="Times New Roman" w:hAnsi="Times New Roman" w:cs="Times New Roman"/>
          <w:sz w:val="24"/>
          <w:szCs w:val="24"/>
        </w:rPr>
        <w:t>31. prosinca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964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0D4F">
        <w:rPr>
          <w:rFonts w:ascii="Times New Roman" w:eastAsia="Times New Roman" w:hAnsi="Times New Roman" w:cs="Times New Roman"/>
          <w:sz w:val="24"/>
          <w:szCs w:val="24"/>
        </w:rPr>
        <w:t>.g.</w:t>
      </w:r>
    </w:p>
    <w:p w14:paraId="3F27910E" w14:textId="30B6F61E" w:rsidR="002964F3" w:rsidRDefault="002964F3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CBA2E" w14:textId="77777777" w:rsidR="006C0A1D" w:rsidRDefault="006C0A1D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DFDBE" w14:textId="77777777" w:rsidR="00257BF0" w:rsidRPr="00D00D4F" w:rsidRDefault="00257BF0" w:rsidP="00257BF0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POSEBNI DIO</w:t>
      </w:r>
    </w:p>
    <w:p w14:paraId="5F4C2070" w14:textId="2C1B54C2" w:rsidR="00257BF0" w:rsidRPr="00D00D4F" w:rsidRDefault="002964F3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="00257BF0"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t>X.</w:t>
      </w:r>
    </w:p>
    <w:p w14:paraId="06854E4B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64B4" w14:textId="614F7C62" w:rsidR="00D506C5" w:rsidRPr="00D00D4F" w:rsidRDefault="0057317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 xml:space="preserve">Posebni dio 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>godišnjeg izvještaja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 xml:space="preserve"> o izvršenju Proračuna Općine Garčin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 sadrži rashode i izdatke 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>razvrstane po programima, aktivnostima</w:t>
      </w:r>
      <w:r w:rsidR="00D506C5" w:rsidRPr="00D00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>projektima</w:t>
      </w:r>
      <w:r w:rsidR="00D506C5" w:rsidRPr="00D00D4F">
        <w:rPr>
          <w:rFonts w:ascii="Times New Roman" w:eastAsia="Times New Roman" w:hAnsi="Times New Roman" w:cs="Times New Roman"/>
          <w:sz w:val="24"/>
          <w:szCs w:val="24"/>
        </w:rPr>
        <w:t xml:space="preserve"> i izvorima financiranja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 xml:space="preserve"> planiranim Proračunom Općine Garčin.</w:t>
      </w:r>
    </w:p>
    <w:p w14:paraId="41D33012" w14:textId="2F8F671A" w:rsidR="00257BF0" w:rsidRPr="00D00D4F" w:rsidRDefault="00257BF0" w:rsidP="00257B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X.</w:t>
      </w:r>
    </w:p>
    <w:p w14:paraId="5DE804D8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EB84C" w14:textId="77777777" w:rsidR="00257BF0" w:rsidRPr="00D00D4F" w:rsidRDefault="0057317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odišnji izvještaj 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 xml:space="preserve">o izvršenju Proračuna Općine Garčin 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zajedno sa </w:t>
      </w:r>
      <w:r w:rsidR="00142D0A" w:rsidRPr="00D00D4F">
        <w:rPr>
          <w:rFonts w:ascii="Times New Roman" w:eastAsia="Times New Roman" w:hAnsi="Times New Roman" w:cs="Times New Roman"/>
          <w:sz w:val="24"/>
          <w:szCs w:val="24"/>
        </w:rPr>
        <w:t xml:space="preserve">usporednim pregledom planiranih i ostvarenih prihoda i primitaka i rashoda i izdataka 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bit će objavljen u </w:t>
      </w:r>
      <w:r w:rsidR="00D506C5" w:rsidRPr="00D00D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57BF0" w:rsidRPr="00D00D4F"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D506C5" w:rsidRPr="00D00D4F">
        <w:rPr>
          <w:rFonts w:ascii="Times New Roman" w:eastAsia="Times New Roman" w:hAnsi="Times New Roman" w:cs="Times New Roman"/>
          <w:sz w:val="24"/>
          <w:szCs w:val="24"/>
        </w:rPr>
        <w:t>glasilu“ Općine Garčin</w:t>
      </w:r>
    </w:p>
    <w:p w14:paraId="34C10FAE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35868" w14:textId="77777777" w:rsidR="00257BF0" w:rsidRPr="00D00D4F" w:rsidRDefault="00257BF0" w:rsidP="0025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37195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 </w:t>
      </w:r>
    </w:p>
    <w:p w14:paraId="4A895F3C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b/>
          <w:bCs/>
          <w:sz w:val="24"/>
          <w:szCs w:val="24"/>
        </w:rPr>
        <w:t>OPĆINSKO VIJEĆE</w:t>
      </w:r>
    </w:p>
    <w:p w14:paraId="13174F2D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524AE" w14:textId="77777777" w:rsidR="00257BF0" w:rsidRPr="00D00D4F" w:rsidRDefault="00257BF0" w:rsidP="002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CC494" w14:textId="77777777" w:rsidR="00257BF0" w:rsidRPr="00D00D4F" w:rsidRDefault="00257BF0" w:rsidP="00257BF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             PREDSJEDNIK OPĆINSKOG VIJEĆA</w:t>
      </w:r>
    </w:p>
    <w:p w14:paraId="542E69C3" w14:textId="77777777" w:rsidR="00257BF0" w:rsidRPr="00D00D4F" w:rsidRDefault="00257BF0" w:rsidP="00257BF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4F">
        <w:rPr>
          <w:rFonts w:ascii="Times New Roman" w:eastAsia="Times New Roman" w:hAnsi="Times New Roman" w:cs="Times New Roman"/>
          <w:sz w:val="24"/>
          <w:szCs w:val="24"/>
        </w:rPr>
        <w:t xml:space="preserve">        Mato Jerković</w:t>
      </w:r>
    </w:p>
    <w:p w14:paraId="139C39C8" w14:textId="77777777" w:rsidR="00257BF0" w:rsidRPr="00D00D4F" w:rsidRDefault="00257BF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15C42" w14:textId="09356B8D" w:rsidR="00257BF0" w:rsidRPr="0058516F" w:rsidRDefault="0057317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6F">
        <w:rPr>
          <w:rFonts w:ascii="Times New Roman" w:eastAsia="Times New Roman" w:hAnsi="Times New Roman" w:cs="Times New Roman"/>
          <w:sz w:val="24"/>
          <w:szCs w:val="24"/>
        </w:rPr>
        <w:t>KLASA: 021-01/20</w:t>
      </w:r>
      <w:r w:rsidR="00257BF0" w:rsidRPr="0058516F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F1284B">
        <w:rPr>
          <w:rFonts w:ascii="Times New Roman" w:eastAsia="Times New Roman" w:hAnsi="Times New Roman" w:cs="Times New Roman"/>
          <w:sz w:val="24"/>
          <w:szCs w:val="24"/>
        </w:rPr>
        <w:t>88</w:t>
      </w:r>
    </w:p>
    <w:p w14:paraId="111D4F6F" w14:textId="77777777" w:rsidR="00257BF0" w:rsidRPr="0058516F" w:rsidRDefault="00573170" w:rsidP="0025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6F">
        <w:rPr>
          <w:rFonts w:ascii="Times New Roman" w:eastAsia="Times New Roman" w:hAnsi="Times New Roman" w:cs="Times New Roman"/>
          <w:sz w:val="24"/>
          <w:szCs w:val="24"/>
        </w:rPr>
        <w:t>URBROJ: 2178/06-01-20</w:t>
      </w:r>
      <w:r w:rsidR="00257BF0" w:rsidRPr="0058516F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2C7D07C1" w14:textId="451DC759" w:rsidR="00AB47E6" w:rsidRPr="00D00D4F" w:rsidRDefault="00142D0A">
      <w:pPr>
        <w:rPr>
          <w:rFonts w:ascii="Times New Roman" w:hAnsi="Times New Roman" w:cs="Times New Roman"/>
          <w:sz w:val="24"/>
          <w:szCs w:val="24"/>
        </w:rPr>
      </w:pPr>
      <w:r w:rsidRPr="0058516F">
        <w:rPr>
          <w:rFonts w:ascii="Times New Roman" w:hAnsi="Times New Roman" w:cs="Times New Roman"/>
          <w:sz w:val="24"/>
          <w:szCs w:val="24"/>
        </w:rPr>
        <w:t>Garčin,</w:t>
      </w:r>
      <w:r w:rsidR="0058516F" w:rsidRPr="0058516F">
        <w:rPr>
          <w:rFonts w:ascii="Times New Roman" w:hAnsi="Times New Roman" w:cs="Times New Roman"/>
          <w:sz w:val="24"/>
          <w:szCs w:val="24"/>
        </w:rPr>
        <w:t xml:space="preserve"> 14. travnja</w:t>
      </w:r>
      <w:r w:rsidR="00573170" w:rsidRPr="0058516F">
        <w:rPr>
          <w:rFonts w:ascii="Times New Roman" w:hAnsi="Times New Roman" w:cs="Times New Roman"/>
          <w:sz w:val="24"/>
          <w:szCs w:val="24"/>
        </w:rPr>
        <w:t xml:space="preserve"> 202</w:t>
      </w:r>
      <w:r w:rsidR="00381E78" w:rsidRPr="0058516F">
        <w:rPr>
          <w:rFonts w:ascii="Times New Roman" w:hAnsi="Times New Roman" w:cs="Times New Roman"/>
          <w:sz w:val="24"/>
          <w:szCs w:val="24"/>
        </w:rPr>
        <w:t>1</w:t>
      </w:r>
      <w:r w:rsidRPr="0058516F">
        <w:rPr>
          <w:rFonts w:ascii="Times New Roman" w:hAnsi="Times New Roman" w:cs="Times New Roman"/>
          <w:sz w:val="24"/>
          <w:szCs w:val="24"/>
        </w:rPr>
        <w:t>.</w:t>
      </w:r>
    </w:p>
    <w:sectPr w:rsidR="00AB47E6" w:rsidRPr="00D0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0"/>
    <w:rsid w:val="00142D0A"/>
    <w:rsid w:val="00145FD0"/>
    <w:rsid w:val="00175C01"/>
    <w:rsid w:val="00257BF0"/>
    <w:rsid w:val="00260C65"/>
    <w:rsid w:val="002964F3"/>
    <w:rsid w:val="00323355"/>
    <w:rsid w:val="00381E78"/>
    <w:rsid w:val="00464024"/>
    <w:rsid w:val="004D180D"/>
    <w:rsid w:val="00573170"/>
    <w:rsid w:val="005842FF"/>
    <w:rsid w:val="0058516F"/>
    <w:rsid w:val="0060192A"/>
    <w:rsid w:val="006C0A1D"/>
    <w:rsid w:val="006F2FE2"/>
    <w:rsid w:val="00761524"/>
    <w:rsid w:val="00893A68"/>
    <w:rsid w:val="0089654C"/>
    <w:rsid w:val="008B0E34"/>
    <w:rsid w:val="00A10B2C"/>
    <w:rsid w:val="00A128F7"/>
    <w:rsid w:val="00A2368B"/>
    <w:rsid w:val="00A558F0"/>
    <w:rsid w:val="00AB47E6"/>
    <w:rsid w:val="00B96330"/>
    <w:rsid w:val="00BD2B08"/>
    <w:rsid w:val="00CB7066"/>
    <w:rsid w:val="00D00D4F"/>
    <w:rsid w:val="00D506C5"/>
    <w:rsid w:val="00E56599"/>
    <w:rsid w:val="00F054AC"/>
    <w:rsid w:val="00F1284B"/>
    <w:rsid w:val="00F266F8"/>
    <w:rsid w:val="00F73C59"/>
    <w:rsid w:val="00F95FD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45D"/>
  <w15:chartTrackingRefBased/>
  <w15:docId w15:val="{32509B77-56AB-4745-B7BB-A2483A3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330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B96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963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 RAČUNOVODSTVO</dc:creator>
  <cp:keywords/>
  <dc:description/>
  <cp:lastModifiedBy>Garcin5</cp:lastModifiedBy>
  <cp:revision>33</cp:revision>
  <cp:lastPrinted>2019-07-30T10:51:00Z</cp:lastPrinted>
  <dcterms:created xsi:type="dcterms:W3CDTF">2018-09-11T10:29:00Z</dcterms:created>
  <dcterms:modified xsi:type="dcterms:W3CDTF">2021-05-26T05:31:00Z</dcterms:modified>
</cp:coreProperties>
</file>