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</w:t>
      </w:r>
      <w:r w:rsidRPr="00395C47">
        <w:rPr>
          <w:rFonts w:ascii="Times" w:hAnsi="Times"/>
          <w:noProof/>
          <w:sz w:val="24"/>
          <w:szCs w:val="24"/>
          <w:lang w:eastAsia="hr-HR"/>
        </w:rPr>
        <w:drawing>
          <wp:inline distT="0" distB="0" distL="0" distR="0" wp14:anchorId="7DF42212" wp14:editId="19CBFA3D">
            <wp:extent cx="1417320" cy="102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REPUBLIKA HRVATSKA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BRODSKO - POSAVSKA ŽUPANIJA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      OPĆINA GARČIN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    OPĆINSKO VIJEĆE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Klasa: 021-01/17-01/0</w:t>
      </w:r>
      <w:r>
        <w:rPr>
          <w:rFonts w:ascii="Times" w:hAnsi="Times"/>
          <w:sz w:val="24"/>
          <w:szCs w:val="24"/>
        </w:rPr>
        <w:t>4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  <w:proofErr w:type="spellStart"/>
      <w:r w:rsidRPr="00395C47">
        <w:rPr>
          <w:rFonts w:ascii="Times" w:hAnsi="Times"/>
          <w:sz w:val="24"/>
          <w:szCs w:val="24"/>
        </w:rPr>
        <w:t>Ur.broj</w:t>
      </w:r>
      <w:proofErr w:type="spellEnd"/>
      <w:r w:rsidRPr="00395C47">
        <w:rPr>
          <w:rFonts w:ascii="Times" w:hAnsi="Times"/>
          <w:sz w:val="24"/>
          <w:szCs w:val="24"/>
        </w:rPr>
        <w:t>: 2178/06-17-01-</w:t>
      </w:r>
      <w:r>
        <w:rPr>
          <w:rFonts w:ascii="Times" w:hAnsi="Times"/>
          <w:sz w:val="24"/>
          <w:szCs w:val="24"/>
        </w:rPr>
        <w:t>2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center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pStyle w:val="Naslov1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sz w:val="24"/>
          <w:szCs w:val="24"/>
        </w:rPr>
        <w:t>Z A P I S N I K</w:t>
      </w: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 xml:space="preserve">o radu </w:t>
      </w:r>
      <w:r>
        <w:rPr>
          <w:rFonts w:ascii="Times" w:hAnsi="Times"/>
          <w:b/>
          <w:i/>
          <w:sz w:val="24"/>
          <w:szCs w:val="24"/>
        </w:rPr>
        <w:t>4</w:t>
      </w:r>
      <w:r w:rsidRPr="00395C47">
        <w:rPr>
          <w:rFonts w:ascii="Times" w:hAnsi="Times"/>
          <w:b/>
          <w:i/>
          <w:sz w:val="24"/>
          <w:szCs w:val="24"/>
        </w:rPr>
        <w:t>. sjednice Općinskog vijeća</w:t>
      </w: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O</w:t>
      </w:r>
      <w:r w:rsidRPr="00395C47">
        <w:rPr>
          <w:rFonts w:ascii="Times" w:hAnsi="Times"/>
          <w:b/>
          <w:i/>
          <w:sz w:val="24"/>
          <w:szCs w:val="24"/>
        </w:rPr>
        <w:t xml:space="preserve">pćine </w:t>
      </w:r>
      <w:proofErr w:type="spellStart"/>
      <w:r w:rsidRPr="00395C47">
        <w:rPr>
          <w:rFonts w:ascii="Times" w:hAnsi="Times"/>
          <w:b/>
          <w:i/>
          <w:sz w:val="24"/>
          <w:szCs w:val="24"/>
        </w:rPr>
        <w:t>Garčin</w:t>
      </w:r>
      <w:proofErr w:type="spellEnd"/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 xml:space="preserve">održane </w:t>
      </w:r>
      <w:r>
        <w:rPr>
          <w:rFonts w:ascii="Times" w:hAnsi="Times"/>
          <w:b/>
          <w:i/>
          <w:sz w:val="24"/>
          <w:szCs w:val="24"/>
        </w:rPr>
        <w:t>06</w:t>
      </w:r>
      <w:r w:rsidRPr="00395C47">
        <w:rPr>
          <w:rFonts w:ascii="Times" w:hAnsi="Times"/>
          <w:b/>
          <w:i/>
          <w:sz w:val="24"/>
          <w:szCs w:val="24"/>
        </w:rPr>
        <w:t xml:space="preserve">. </w:t>
      </w:r>
      <w:r>
        <w:rPr>
          <w:rFonts w:ascii="Times" w:hAnsi="Times"/>
          <w:b/>
          <w:i/>
          <w:sz w:val="24"/>
          <w:szCs w:val="24"/>
        </w:rPr>
        <w:t>listopada</w:t>
      </w:r>
      <w:r w:rsidRPr="00395C47">
        <w:rPr>
          <w:rFonts w:ascii="Times" w:hAnsi="Times"/>
          <w:b/>
          <w:i/>
          <w:sz w:val="24"/>
          <w:szCs w:val="24"/>
        </w:rPr>
        <w:t xml:space="preserve"> 2017. g.</w:t>
      </w: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rPr>
          <w:rFonts w:ascii="Times" w:hAnsi="Times"/>
          <w:b/>
          <w:i/>
          <w:sz w:val="24"/>
          <w:szCs w:val="24"/>
        </w:rPr>
      </w:pP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proofErr w:type="spellStart"/>
      <w:r w:rsidRPr="00395C47">
        <w:rPr>
          <w:rFonts w:ascii="Times" w:hAnsi="Times"/>
          <w:b/>
          <w:i/>
          <w:sz w:val="24"/>
          <w:szCs w:val="24"/>
        </w:rPr>
        <w:t>Garčin</w:t>
      </w:r>
      <w:proofErr w:type="spellEnd"/>
      <w:r w:rsidRPr="00395C47">
        <w:rPr>
          <w:rFonts w:ascii="Times" w:hAnsi="Times"/>
          <w:b/>
          <w:i/>
          <w:sz w:val="24"/>
          <w:szCs w:val="24"/>
        </w:rPr>
        <w:t xml:space="preserve">, </w:t>
      </w:r>
      <w:r>
        <w:rPr>
          <w:rFonts w:ascii="Times" w:hAnsi="Times"/>
          <w:b/>
          <w:i/>
          <w:sz w:val="24"/>
          <w:szCs w:val="24"/>
        </w:rPr>
        <w:t>listopad</w:t>
      </w:r>
      <w:r w:rsidRPr="00395C47">
        <w:rPr>
          <w:rFonts w:ascii="Times" w:hAnsi="Times"/>
          <w:b/>
          <w:i/>
          <w:sz w:val="24"/>
          <w:szCs w:val="24"/>
        </w:rPr>
        <w:t xml:space="preserve"> 2017. g.</w:t>
      </w: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lastRenderedPageBreak/>
        <w:t>Z A P I S N I K</w:t>
      </w:r>
    </w:p>
    <w:p w:rsidR="004B0E44" w:rsidRPr="00395C47" w:rsidRDefault="004B0E44" w:rsidP="004B0E44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 xml:space="preserve">o radu </w:t>
      </w:r>
      <w:r>
        <w:rPr>
          <w:rFonts w:ascii="Times" w:hAnsi="Times"/>
          <w:b/>
          <w:i/>
          <w:sz w:val="24"/>
          <w:szCs w:val="24"/>
        </w:rPr>
        <w:t>4</w:t>
      </w:r>
      <w:r w:rsidRPr="00395C47">
        <w:rPr>
          <w:rFonts w:ascii="Times" w:hAnsi="Times"/>
          <w:b/>
          <w:i/>
          <w:sz w:val="24"/>
          <w:szCs w:val="24"/>
        </w:rPr>
        <w:t>. sjednice Općinskog</w:t>
      </w:r>
      <w:r>
        <w:rPr>
          <w:rFonts w:ascii="Times" w:hAnsi="Times"/>
          <w:b/>
          <w:i/>
          <w:sz w:val="24"/>
          <w:szCs w:val="24"/>
        </w:rPr>
        <w:t xml:space="preserve"> vijeća općine </w:t>
      </w:r>
      <w:proofErr w:type="spellStart"/>
      <w:r>
        <w:rPr>
          <w:rFonts w:ascii="Times" w:hAnsi="Times"/>
          <w:b/>
          <w:i/>
          <w:sz w:val="24"/>
          <w:szCs w:val="24"/>
        </w:rPr>
        <w:t>Garčin</w:t>
      </w:r>
      <w:proofErr w:type="spellEnd"/>
      <w:r>
        <w:rPr>
          <w:rFonts w:ascii="Times" w:hAnsi="Times"/>
          <w:b/>
          <w:i/>
          <w:sz w:val="24"/>
          <w:szCs w:val="24"/>
        </w:rPr>
        <w:t xml:space="preserve"> održane </w:t>
      </w:r>
      <w:r>
        <w:rPr>
          <w:rFonts w:ascii="Times" w:hAnsi="Times"/>
          <w:b/>
          <w:i/>
          <w:sz w:val="24"/>
          <w:szCs w:val="24"/>
        </w:rPr>
        <w:t>06</w:t>
      </w:r>
      <w:r w:rsidRPr="00395C47">
        <w:rPr>
          <w:rFonts w:ascii="Times" w:hAnsi="Times"/>
          <w:b/>
          <w:i/>
          <w:sz w:val="24"/>
          <w:szCs w:val="24"/>
        </w:rPr>
        <w:t>.</w:t>
      </w:r>
      <w:r>
        <w:rPr>
          <w:rFonts w:ascii="Times" w:hAnsi="Times"/>
          <w:b/>
          <w:i/>
          <w:sz w:val="24"/>
          <w:szCs w:val="24"/>
        </w:rPr>
        <w:t xml:space="preserve"> listopada</w:t>
      </w:r>
      <w:r w:rsidRPr="00395C47">
        <w:rPr>
          <w:rFonts w:ascii="Times" w:hAnsi="Times"/>
          <w:b/>
          <w:i/>
          <w:sz w:val="24"/>
          <w:szCs w:val="24"/>
        </w:rPr>
        <w:t xml:space="preserve"> 2017. g. u prostorijama općine </w:t>
      </w:r>
      <w:proofErr w:type="spellStart"/>
      <w:r w:rsidRPr="00395C47">
        <w:rPr>
          <w:rFonts w:ascii="Times" w:hAnsi="Times"/>
          <w:b/>
          <w:i/>
          <w:sz w:val="24"/>
          <w:szCs w:val="24"/>
        </w:rPr>
        <w:t>Garčin</w:t>
      </w:r>
      <w:proofErr w:type="spellEnd"/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</w:p>
    <w:p w:rsidR="004B0E44" w:rsidRPr="00395C47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sz w:val="24"/>
          <w:szCs w:val="24"/>
        </w:rPr>
        <w:t>Sjednica je započela s radom u 1</w:t>
      </w:r>
      <w:r>
        <w:rPr>
          <w:rFonts w:ascii="Times" w:hAnsi="Times"/>
          <w:sz w:val="24"/>
          <w:szCs w:val="24"/>
        </w:rPr>
        <w:t>9</w:t>
      </w:r>
      <w:r w:rsidRPr="00395C47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>0</w:t>
      </w:r>
      <w:r w:rsidRPr="00395C47">
        <w:rPr>
          <w:rFonts w:ascii="Times" w:hAnsi="Times"/>
          <w:sz w:val="24"/>
          <w:szCs w:val="24"/>
        </w:rPr>
        <w:t>0 sati.</w:t>
      </w:r>
    </w:p>
    <w:p w:rsidR="004B0E44" w:rsidRPr="00395C47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</w:p>
    <w:p w:rsidR="004B0E44" w:rsidRDefault="004B0E44" w:rsidP="004B0E44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Nazočni članovi Općinskog vijeća:</w:t>
      </w:r>
      <w:r w:rsidRPr="00395C47">
        <w:rPr>
          <w:rFonts w:ascii="Times" w:hAnsi="Times"/>
          <w:sz w:val="24"/>
          <w:szCs w:val="24"/>
        </w:rPr>
        <w:t xml:space="preserve"> Mato Jerković, </w:t>
      </w:r>
      <w:proofErr w:type="spellStart"/>
      <w:r>
        <w:rPr>
          <w:rFonts w:ascii="Times" w:hAnsi="Times"/>
          <w:sz w:val="24"/>
          <w:szCs w:val="24"/>
        </w:rPr>
        <w:t>BlaženkaTrabalko</w:t>
      </w:r>
      <w:proofErr w:type="spellEnd"/>
      <w:r>
        <w:rPr>
          <w:rFonts w:ascii="Times" w:hAnsi="Times"/>
          <w:sz w:val="24"/>
          <w:szCs w:val="24"/>
        </w:rPr>
        <w:t xml:space="preserve">, Željko Šimić, Slavko </w:t>
      </w:r>
      <w:proofErr w:type="spellStart"/>
      <w:r>
        <w:rPr>
          <w:rFonts w:ascii="Times" w:hAnsi="Times"/>
          <w:sz w:val="24"/>
          <w:szCs w:val="24"/>
        </w:rPr>
        <w:t>Jurinjak</w:t>
      </w:r>
      <w:proofErr w:type="spellEnd"/>
      <w:r w:rsidRPr="00395C47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Ivica Lacković, Ivan </w:t>
      </w:r>
      <w:proofErr w:type="spellStart"/>
      <w:r>
        <w:rPr>
          <w:rFonts w:ascii="Times" w:hAnsi="Times"/>
          <w:sz w:val="24"/>
          <w:szCs w:val="24"/>
        </w:rPr>
        <w:t>Hradovi</w:t>
      </w:r>
      <w:proofErr w:type="spellEnd"/>
      <w:r>
        <w:rPr>
          <w:rFonts w:ascii="Times" w:hAnsi="Times"/>
          <w:sz w:val="24"/>
          <w:szCs w:val="24"/>
        </w:rPr>
        <w:t xml:space="preserve">, Suzana Šimić, Josip Dubac, Adela </w:t>
      </w:r>
      <w:proofErr w:type="spellStart"/>
      <w:r>
        <w:rPr>
          <w:rFonts w:ascii="Times" w:hAnsi="Times"/>
          <w:sz w:val="24"/>
          <w:szCs w:val="24"/>
        </w:rPr>
        <w:t>Švaganović</w:t>
      </w:r>
      <w:proofErr w:type="spellEnd"/>
      <w:r>
        <w:rPr>
          <w:rFonts w:ascii="Times" w:hAnsi="Times"/>
          <w:sz w:val="24"/>
          <w:szCs w:val="24"/>
        </w:rPr>
        <w:t xml:space="preserve">, Zdravko Dražić, Marko Barić, Vlado </w:t>
      </w:r>
      <w:proofErr w:type="spellStart"/>
      <w:r>
        <w:rPr>
          <w:rFonts w:ascii="Times" w:hAnsi="Times"/>
          <w:sz w:val="24"/>
          <w:szCs w:val="24"/>
        </w:rPr>
        <w:t>Jagnjić</w:t>
      </w:r>
      <w:proofErr w:type="spellEnd"/>
      <w:r>
        <w:rPr>
          <w:rFonts w:ascii="Times" w:hAnsi="Times"/>
          <w:sz w:val="24"/>
          <w:szCs w:val="24"/>
        </w:rPr>
        <w:t>, Alen Štefančić</w:t>
      </w:r>
    </w:p>
    <w:p w:rsidR="004B0E44" w:rsidRPr="004B0E44" w:rsidRDefault="004B0E44" w:rsidP="004B0E44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4B0E44">
        <w:rPr>
          <w:rFonts w:ascii="Times" w:hAnsi="Times"/>
          <w:b/>
          <w:sz w:val="24"/>
          <w:szCs w:val="24"/>
        </w:rPr>
        <w:t>Izočni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 xml:space="preserve">Danijela </w:t>
      </w:r>
      <w:proofErr w:type="spellStart"/>
      <w:r>
        <w:rPr>
          <w:rFonts w:ascii="Times" w:hAnsi="Times"/>
          <w:sz w:val="24"/>
          <w:szCs w:val="24"/>
        </w:rPr>
        <w:t>Erić</w:t>
      </w:r>
      <w:proofErr w:type="spellEnd"/>
      <w:r>
        <w:rPr>
          <w:rFonts w:ascii="Times" w:hAnsi="Times"/>
          <w:sz w:val="24"/>
          <w:szCs w:val="24"/>
        </w:rPr>
        <w:t>- opravdano</w:t>
      </w:r>
    </w:p>
    <w:p w:rsidR="004B0E44" w:rsidRPr="00395C47" w:rsidRDefault="004B0E44" w:rsidP="004B0E44">
      <w:pPr>
        <w:spacing w:after="0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Ostali nazočni</w:t>
      </w:r>
      <w:r w:rsidRPr="00395C47"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rena </w:t>
      </w:r>
      <w:proofErr w:type="spellStart"/>
      <w:r>
        <w:rPr>
          <w:rFonts w:ascii="Times" w:hAnsi="Times"/>
          <w:sz w:val="24"/>
          <w:szCs w:val="24"/>
        </w:rPr>
        <w:t>Katalnić</w:t>
      </w:r>
      <w:proofErr w:type="spellEnd"/>
      <w:r>
        <w:rPr>
          <w:rFonts w:ascii="Times" w:hAnsi="Times"/>
          <w:sz w:val="24"/>
          <w:szCs w:val="24"/>
        </w:rPr>
        <w:t>-zamjenica načelnika,</w:t>
      </w:r>
      <w:r w:rsidRPr="00395C47">
        <w:rPr>
          <w:rFonts w:ascii="Times" w:hAnsi="Times"/>
          <w:sz w:val="24"/>
          <w:szCs w:val="24"/>
        </w:rPr>
        <w:t xml:space="preserve"> Ivana </w:t>
      </w:r>
      <w:proofErr w:type="spellStart"/>
      <w:r w:rsidRPr="00395C47">
        <w:rPr>
          <w:rFonts w:ascii="Times" w:hAnsi="Times"/>
          <w:sz w:val="24"/>
          <w:szCs w:val="24"/>
        </w:rPr>
        <w:t>Klišanić</w:t>
      </w:r>
      <w:proofErr w:type="spellEnd"/>
      <w:r w:rsidRPr="00395C47">
        <w:rPr>
          <w:rFonts w:ascii="Times" w:hAnsi="Times"/>
          <w:sz w:val="24"/>
          <w:szCs w:val="24"/>
        </w:rPr>
        <w:t xml:space="preserve">-administrativni tajnik, </w:t>
      </w:r>
    </w:p>
    <w:p w:rsidR="004B0E44" w:rsidRPr="00395C47" w:rsidRDefault="004B0E44" w:rsidP="004B0E44">
      <w:pPr>
        <w:spacing w:after="0"/>
        <w:rPr>
          <w:rFonts w:ascii="Times" w:hAnsi="Times"/>
          <w:sz w:val="24"/>
          <w:szCs w:val="24"/>
        </w:rPr>
      </w:pPr>
    </w:p>
    <w:p w:rsidR="004B0E44" w:rsidRDefault="004B0E44" w:rsidP="004B0E44">
      <w:pPr>
        <w:spacing w:after="0"/>
        <w:rPr>
          <w:sz w:val="24"/>
          <w:szCs w:val="24"/>
        </w:rPr>
      </w:pPr>
      <w:r w:rsidRPr="00395C47">
        <w:rPr>
          <w:sz w:val="24"/>
          <w:szCs w:val="24"/>
        </w:rPr>
        <w:t xml:space="preserve">Predsjednik </w:t>
      </w:r>
      <w:r w:rsidRPr="00395C47">
        <w:rPr>
          <w:b/>
          <w:sz w:val="24"/>
          <w:szCs w:val="24"/>
        </w:rPr>
        <w:t>Mato Jerković</w:t>
      </w:r>
      <w:r w:rsidRPr="00395C47">
        <w:rPr>
          <w:sz w:val="24"/>
          <w:szCs w:val="24"/>
        </w:rPr>
        <w:t xml:space="preserve"> pozdravlja nazočne i predlaže slijedeći </w:t>
      </w:r>
      <w:r>
        <w:rPr>
          <w:sz w:val="24"/>
          <w:szCs w:val="24"/>
        </w:rPr>
        <w:t>dnevni red</w:t>
      </w:r>
      <w:r>
        <w:rPr>
          <w:sz w:val="24"/>
          <w:szCs w:val="24"/>
        </w:rPr>
        <w:t>.</w:t>
      </w:r>
    </w:p>
    <w:p w:rsidR="004B0E44" w:rsidRDefault="004B0E44" w:rsidP="004B0E44">
      <w:pPr>
        <w:spacing w:after="0"/>
        <w:rPr>
          <w:sz w:val="24"/>
          <w:szCs w:val="24"/>
        </w:rPr>
      </w:pPr>
    </w:p>
    <w:p w:rsidR="004B0E44" w:rsidRDefault="004B0E44" w:rsidP="004B0E44">
      <w:pPr>
        <w:pStyle w:val="Naslov4"/>
        <w:jc w:val="center"/>
        <w:rPr>
          <w:b/>
          <w:i w:val="0"/>
          <w:color w:val="000000" w:themeColor="text1"/>
          <w:szCs w:val="24"/>
        </w:rPr>
      </w:pPr>
      <w:r w:rsidRPr="00B57440">
        <w:rPr>
          <w:b/>
          <w:i w:val="0"/>
          <w:color w:val="000000" w:themeColor="text1"/>
          <w:szCs w:val="24"/>
        </w:rPr>
        <w:t>DNEVNI RED</w:t>
      </w:r>
    </w:p>
    <w:p w:rsidR="004B0E44" w:rsidRDefault="004B0E44" w:rsidP="004B0E44"/>
    <w:p w:rsidR="004B0E44" w:rsidRPr="004B0E44" w:rsidRDefault="004B0E44" w:rsidP="004B0E44">
      <w:pPr>
        <w:rPr>
          <w:b/>
          <w:sz w:val="24"/>
          <w:szCs w:val="24"/>
        </w:rPr>
      </w:pPr>
      <w:r w:rsidRPr="004B0E44">
        <w:rPr>
          <w:b/>
          <w:sz w:val="24"/>
          <w:szCs w:val="24"/>
        </w:rPr>
        <w:t xml:space="preserve">1. </w:t>
      </w:r>
      <w:r w:rsidRPr="004B0E44">
        <w:rPr>
          <w:b/>
          <w:sz w:val="24"/>
          <w:szCs w:val="24"/>
        </w:rPr>
        <w:t>Strategija razvoja urbanog područja Slavonskog Broda do 2020.g.</w:t>
      </w:r>
    </w:p>
    <w:p w:rsidR="004B0E44" w:rsidRDefault="004B0E44" w:rsidP="004B0E44">
      <w:pPr>
        <w:rPr>
          <w:b/>
          <w:sz w:val="24"/>
          <w:szCs w:val="24"/>
        </w:rPr>
      </w:pPr>
      <w:r w:rsidRPr="004B0E44">
        <w:rPr>
          <w:b/>
          <w:sz w:val="24"/>
          <w:szCs w:val="24"/>
        </w:rPr>
        <w:t>2.Različito</w:t>
      </w:r>
    </w:p>
    <w:p w:rsidR="004B0E44" w:rsidRDefault="004B0E44" w:rsidP="004B0E44">
      <w:pPr>
        <w:rPr>
          <w:b/>
          <w:sz w:val="24"/>
          <w:szCs w:val="24"/>
        </w:rPr>
      </w:pPr>
    </w:p>
    <w:p w:rsidR="004B0E44" w:rsidRDefault="000653C0" w:rsidP="004B0E44">
      <w:pPr>
        <w:rPr>
          <w:sz w:val="24"/>
          <w:szCs w:val="24"/>
        </w:rPr>
      </w:pPr>
      <w:r w:rsidRPr="000653C0">
        <w:rPr>
          <w:sz w:val="24"/>
          <w:szCs w:val="24"/>
        </w:rPr>
        <w:t>Dnevni red je jednoglasno usvojen</w:t>
      </w:r>
      <w:r>
        <w:rPr>
          <w:sz w:val="24"/>
          <w:szCs w:val="24"/>
        </w:rPr>
        <w:t>.</w:t>
      </w:r>
    </w:p>
    <w:p w:rsidR="000653C0" w:rsidRDefault="000653C0" w:rsidP="004B0E44">
      <w:pPr>
        <w:rPr>
          <w:sz w:val="24"/>
          <w:szCs w:val="24"/>
        </w:rPr>
      </w:pPr>
    </w:p>
    <w:p w:rsidR="000653C0" w:rsidRPr="00A308A9" w:rsidRDefault="000653C0" w:rsidP="000653C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653C0">
        <w:rPr>
          <w:b/>
          <w:sz w:val="24"/>
          <w:szCs w:val="24"/>
        </w:rPr>
        <w:t xml:space="preserve">TOČKA </w:t>
      </w:r>
      <w:r>
        <w:rPr>
          <w:b/>
          <w:sz w:val="24"/>
          <w:szCs w:val="24"/>
        </w:rPr>
        <w:t xml:space="preserve">- </w:t>
      </w:r>
      <w:r w:rsidRPr="000653C0">
        <w:rPr>
          <w:b/>
          <w:sz w:val="24"/>
          <w:szCs w:val="24"/>
        </w:rPr>
        <w:t>S</w:t>
      </w:r>
      <w:r w:rsidRPr="004B0E44">
        <w:rPr>
          <w:b/>
          <w:sz w:val="24"/>
          <w:szCs w:val="24"/>
        </w:rPr>
        <w:t>trategija razvoja urbanog područja Slavonskog Broda do 2020.g</w:t>
      </w:r>
    </w:p>
    <w:p w:rsidR="00A308A9" w:rsidRPr="00A308A9" w:rsidRDefault="00A308A9" w:rsidP="00A308A9">
      <w:pPr>
        <w:rPr>
          <w:sz w:val="24"/>
          <w:szCs w:val="24"/>
        </w:rPr>
      </w:pPr>
      <w:r>
        <w:rPr>
          <w:sz w:val="24"/>
          <w:szCs w:val="24"/>
        </w:rPr>
        <w:t>Materijale su vijećnici dobili na sjednici. U materijalima je objašnjeno od strane stručne osobe sve što se odnosi na urbano područje Slavonski Brod i Strategiju razvoja.</w:t>
      </w:r>
    </w:p>
    <w:p w:rsidR="000653C0" w:rsidRDefault="000653C0" w:rsidP="000653C0">
      <w:pPr>
        <w:rPr>
          <w:sz w:val="24"/>
          <w:szCs w:val="24"/>
        </w:rPr>
      </w:pPr>
      <w:r w:rsidRPr="000653C0">
        <w:rPr>
          <w:b/>
          <w:sz w:val="24"/>
          <w:szCs w:val="24"/>
        </w:rPr>
        <w:t xml:space="preserve">Predsjednik </w:t>
      </w:r>
      <w:r>
        <w:rPr>
          <w:sz w:val="24"/>
          <w:szCs w:val="24"/>
        </w:rPr>
        <w:t>pojašnjava vijećnicima da je ova sjednica sazvana telefonom jer se Odluka o strategiji razvoja urbanog područja Slavonskog Broda mora žurno donijeti</w:t>
      </w:r>
      <w:r w:rsidR="00A308A9">
        <w:rPr>
          <w:sz w:val="24"/>
          <w:szCs w:val="24"/>
        </w:rPr>
        <w:t xml:space="preserve"> do (do 9.10.)</w:t>
      </w:r>
      <w:r>
        <w:rPr>
          <w:sz w:val="24"/>
          <w:szCs w:val="24"/>
        </w:rPr>
        <w:t xml:space="preserve"> i da nije htio da se odluke donese telefonski iz razloga da se vijećnici upoznaju sa materijalima koje su dobili. Također pojašnjava da se ulaskom u ovaj projekt u koji su uključene i druge Općine lakše pristupa sredstvima iz EU fondova koja će biti odobrena za financiranje projekata koje će Općina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kandidirati na natječajima.</w:t>
      </w:r>
    </w:p>
    <w:p w:rsidR="000653C0" w:rsidRDefault="008421F6" w:rsidP="000653C0">
      <w:pPr>
        <w:rPr>
          <w:sz w:val="24"/>
          <w:szCs w:val="24"/>
        </w:rPr>
      </w:pPr>
      <w:r>
        <w:rPr>
          <w:sz w:val="24"/>
          <w:szCs w:val="24"/>
        </w:rPr>
        <w:t xml:space="preserve">Zamjenica načelnika </w:t>
      </w:r>
      <w:r w:rsidRPr="00321324">
        <w:rPr>
          <w:b/>
          <w:sz w:val="24"/>
          <w:szCs w:val="24"/>
        </w:rPr>
        <w:t>Katalinić j</w:t>
      </w:r>
      <w:r>
        <w:rPr>
          <w:sz w:val="24"/>
          <w:szCs w:val="24"/>
        </w:rPr>
        <w:t>e dodala da se s ovom  Strategijom krenulo još u prošlom sazivu vijeća kada se donosila odluka o pristupanju urbanom području Slavonski Brod te da ovom odlukom samo potvrđujemo ono što smo već i odlučili te da nema razloga da se odluka ne usvoji.</w:t>
      </w:r>
    </w:p>
    <w:p w:rsidR="008421F6" w:rsidRDefault="008421F6" w:rsidP="000653C0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8421F6">
        <w:rPr>
          <w:b/>
          <w:sz w:val="24"/>
          <w:szCs w:val="24"/>
        </w:rPr>
        <w:t xml:space="preserve">Šimić </w:t>
      </w:r>
      <w:r>
        <w:rPr>
          <w:sz w:val="24"/>
          <w:szCs w:val="24"/>
        </w:rPr>
        <w:t>je pitao tko određuje prioritete za odobravanje projekata koji se mogu kandidirati i tko će koliko dobiti sredstava za te programe?</w:t>
      </w:r>
    </w:p>
    <w:p w:rsidR="00321324" w:rsidRDefault="008421F6" w:rsidP="000653C0">
      <w:pPr>
        <w:rPr>
          <w:sz w:val="24"/>
          <w:szCs w:val="24"/>
        </w:rPr>
      </w:pPr>
      <w:r w:rsidRPr="00321324">
        <w:rPr>
          <w:b/>
          <w:sz w:val="24"/>
          <w:szCs w:val="24"/>
        </w:rPr>
        <w:lastRenderedPageBreak/>
        <w:t>Predsjednik</w:t>
      </w:r>
      <w:r>
        <w:rPr>
          <w:sz w:val="24"/>
          <w:szCs w:val="24"/>
        </w:rPr>
        <w:t xml:space="preserve"> je rekao da sve ovisi o tome koliko će biti odobreno sredstava iz fondova te da ovisi i o vrijednosti projekt</w:t>
      </w:r>
      <w:r w:rsidR="00321324">
        <w:rPr>
          <w:sz w:val="24"/>
          <w:szCs w:val="24"/>
        </w:rPr>
        <w:t>a</w:t>
      </w:r>
      <w:r>
        <w:rPr>
          <w:sz w:val="24"/>
          <w:szCs w:val="24"/>
        </w:rPr>
        <w:t xml:space="preserve"> koji se kandidira,</w:t>
      </w:r>
      <w:r w:rsidR="00321324">
        <w:rPr>
          <w:sz w:val="24"/>
          <w:szCs w:val="24"/>
        </w:rPr>
        <w:t xml:space="preserve"> jer svaka općina ima svoj prioritet i određuje što će kandidirati,</w:t>
      </w:r>
      <w:r>
        <w:rPr>
          <w:sz w:val="24"/>
          <w:szCs w:val="24"/>
        </w:rPr>
        <w:t xml:space="preserve"> u svakom slučaju nema se što izgubiti</w:t>
      </w:r>
      <w:r w:rsidR="00321324">
        <w:rPr>
          <w:sz w:val="24"/>
          <w:szCs w:val="24"/>
        </w:rPr>
        <w:t>.</w:t>
      </w:r>
    </w:p>
    <w:p w:rsidR="00A308A9" w:rsidRDefault="00A308A9" w:rsidP="000653C0">
      <w:pPr>
        <w:rPr>
          <w:sz w:val="24"/>
          <w:szCs w:val="24"/>
        </w:rPr>
      </w:pPr>
      <w:r>
        <w:rPr>
          <w:sz w:val="24"/>
          <w:szCs w:val="24"/>
        </w:rPr>
        <w:t xml:space="preserve">Nakon </w:t>
      </w:r>
      <w:r w:rsidR="00777174">
        <w:rPr>
          <w:sz w:val="24"/>
          <w:szCs w:val="24"/>
        </w:rPr>
        <w:t>rasprave</w:t>
      </w:r>
      <w:bookmarkStart w:id="0" w:name="_GoBack"/>
      <w:bookmarkEnd w:id="0"/>
      <w:r>
        <w:rPr>
          <w:sz w:val="24"/>
          <w:szCs w:val="24"/>
        </w:rPr>
        <w:t xml:space="preserve"> vijećnici su jednoglasno usvojili Strategiju razvoja urbanog područja Slavonski Brod.</w:t>
      </w:r>
    </w:p>
    <w:p w:rsidR="00A308A9" w:rsidRDefault="00A308A9" w:rsidP="000653C0">
      <w:pPr>
        <w:rPr>
          <w:sz w:val="24"/>
          <w:szCs w:val="24"/>
        </w:rPr>
      </w:pPr>
    </w:p>
    <w:p w:rsidR="00A308A9" w:rsidRDefault="00A308A9" w:rsidP="00A308A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A308A9">
        <w:rPr>
          <w:b/>
          <w:sz w:val="24"/>
          <w:szCs w:val="24"/>
        </w:rPr>
        <w:t xml:space="preserve">TOČKA </w:t>
      </w:r>
      <w:r>
        <w:rPr>
          <w:b/>
          <w:sz w:val="24"/>
          <w:szCs w:val="24"/>
        </w:rPr>
        <w:t>–</w:t>
      </w:r>
      <w:r w:rsidRPr="00A308A9">
        <w:rPr>
          <w:b/>
          <w:sz w:val="24"/>
          <w:szCs w:val="24"/>
        </w:rPr>
        <w:t xml:space="preserve"> Različito</w:t>
      </w:r>
    </w:p>
    <w:p w:rsidR="00A308A9" w:rsidRDefault="00A308A9" w:rsidP="00A308A9">
      <w:pPr>
        <w:rPr>
          <w:sz w:val="24"/>
          <w:szCs w:val="24"/>
        </w:rPr>
      </w:pPr>
      <w:r w:rsidRPr="00A308A9">
        <w:rPr>
          <w:sz w:val="24"/>
          <w:szCs w:val="24"/>
        </w:rPr>
        <w:t>Pitanja nije</w:t>
      </w:r>
      <w:r>
        <w:rPr>
          <w:sz w:val="24"/>
          <w:szCs w:val="24"/>
        </w:rPr>
        <w:t xml:space="preserve"> bilo.</w:t>
      </w:r>
    </w:p>
    <w:p w:rsidR="00A308A9" w:rsidRDefault="00A308A9" w:rsidP="00A308A9">
      <w:pPr>
        <w:rPr>
          <w:sz w:val="24"/>
          <w:szCs w:val="24"/>
        </w:rPr>
      </w:pPr>
      <w:r>
        <w:rPr>
          <w:sz w:val="24"/>
          <w:szCs w:val="24"/>
        </w:rPr>
        <w:t>Predsjednik je pitao vijećnike da se izjasne vezano uz naknadu za ovu sjednicu jer je sazvana telefonom.</w:t>
      </w:r>
    </w:p>
    <w:p w:rsidR="00A308A9" w:rsidRDefault="00A308A9" w:rsidP="00A308A9">
      <w:pPr>
        <w:rPr>
          <w:sz w:val="24"/>
          <w:szCs w:val="24"/>
        </w:rPr>
      </w:pPr>
      <w:r>
        <w:rPr>
          <w:sz w:val="24"/>
          <w:szCs w:val="24"/>
        </w:rPr>
        <w:t>Vijećnici su se složili da se naknada isplati jer je sjednica redovna bez obzira na jednu točku dnevnog reda.</w:t>
      </w:r>
    </w:p>
    <w:p w:rsidR="00777174" w:rsidRDefault="00777174" w:rsidP="00A308A9">
      <w:pPr>
        <w:rPr>
          <w:sz w:val="24"/>
          <w:szCs w:val="24"/>
        </w:rPr>
      </w:pPr>
    </w:p>
    <w:p w:rsidR="00777174" w:rsidRDefault="00777174" w:rsidP="00A308A9">
      <w:pPr>
        <w:rPr>
          <w:sz w:val="24"/>
          <w:szCs w:val="24"/>
        </w:rPr>
      </w:pPr>
      <w:r>
        <w:rPr>
          <w:sz w:val="24"/>
          <w:szCs w:val="24"/>
        </w:rPr>
        <w:t>Sjednica je završila s radom u 19,20 sati.</w:t>
      </w:r>
    </w:p>
    <w:p w:rsidR="00777174" w:rsidRDefault="00777174" w:rsidP="00A308A9">
      <w:pPr>
        <w:rPr>
          <w:sz w:val="24"/>
          <w:szCs w:val="24"/>
        </w:rPr>
      </w:pPr>
    </w:p>
    <w:p w:rsidR="00777174" w:rsidRDefault="00777174" w:rsidP="00A308A9">
      <w:pPr>
        <w:rPr>
          <w:sz w:val="24"/>
          <w:szCs w:val="24"/>
        </w:rPr>
      </w:pPr>
    </w:p>
    <w:p w:rsidR="00777174" w:rsidRDefault="00777174" w:rsidP="00777174">
      <w:r w:rsidRPr="00737466">
        <w:rPr>
          <w:rFonts w:ascii="Times New Roman" w:hAnsi="Times New Roman" w:cs="Times New Roman"/>
          <w:sz w:val="24"/>
          <w:szCs w:val="24"/>
        </w:rPr>
        <w:t>Zapisnik vodila:</w:t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 w:rsidRPr="00737466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Mato Jerković</w:t>
      </w:r>
    </w:p>
    <w:p w:rsidR="00777174" w:rsidRPr="00A308A9" w:rsidRDefault="00777174" w:rsidP="00A308A9">
      <w:pPr>
        <w:rPr>
          <w:sz w:val="24"/>
          <w:szCs w:val="24"/>
        </w:rPr>
      </w:pPr>
    </w:p>
    <w:p w:rsidR="00A308A9" w:rsidRPr="00A308A9" w:rsidRDefault="00A308A9" w:rsidP="00A308A9">
      <w:pPr>
        <w:rPr>
          <w:sz w:val="24"/>
          <w:szCs w:val="24"/>
        </w:rPr>
      </w:pPr>
    </w:p>
    <w:p w:rsidR="004B0E44" w:rsidRPr="004B0E44" w:rsidRDefault="004B0E44" w:rsidP="004B0E44">
      <w:pPr>
        <w:rPr>
          <w:b/>
          <w:sz w:val="24"/>
          <w:szCs w:val="24"/>
        </w:rPr>
      </w:pPr>
    </w:p>
    <w:p w:rsidR="004B0E44" w:rsidRPr="004B0E44" w:rsidRDefault="004B0E44" w:rsidP="004B0E44">
      <w:pPr>
        <w:pStyle w:val="Uvuenotijeloteksta"/>
        <w:rPr>
          <w:b/>
        </w:rPr>
      </w:pPr>
    </w:p>
    <w:p w:rsidR="004B0E44" w:rsidRPr="004B0E44" w:rsidRDefault="004B0E44" w:rsidP="004B0E44"/>
    <w:p w:rsidR="005155A3" w:rsidRDefault="005155A3"/>
    <w:sectPr w:rsidR="0051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751C"/>
    <w:multiLevelType w:val="hybridMultilevel"/>
    <w:tmpl w:val="E9922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44"/>
    <w:rsid w:val="000653C0"/>
    <w:rsid w:val="00321324"/>
    <w:rsid w:val="004B0E44"/>
    <w:rsid w:val="005155A3"/>
    <w:rsid w:val="00777174"/>
    <w:rsid w:val="008421F6"/>
    <w:rsid w:val="00A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939"/>
  <w15:chartTrackingRefBased/>
  <w15:docId w15:val="{438BBF23-BF2A-4965-AEB4-65E669A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44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4B0E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0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0E44"/>
    <w:rPr>
      <w:rFonts w:ascii="Times New Roman" w:eastAsia="Arial Unicode MS" w:hAnsi="Times New Roman" w:cs="Times New Roman"/>
      <w:b/>
      <w:i/>
      <w:sz w:val="56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B0E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vuenotijeloteksta">
    <w:name w:val="Body Text Indent"/>
    <w:basedOn w:val="Normal"/>
    <w:link w:val="UvuenotijelotekstaChar"/>
    <w:rsid w:val="004B0E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B0E44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6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2017-12-06T07:52:00Z</dcterms:created>
  <dcterms:modified xsi:type="dcterms:W3CDTF">2017-12-06T08:47:00Z</dcterms:modified>
</cp:coreProperties>
</file>